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4CC9" w14:textId="77777777" w:rsidR="00A8632E" w:rsidRPr="00B729C1" w:rsidRDefault="00A8632E" w:rsidP="00A8632E">
      <w:pPr>
        <w:spacing w:before="100" w:beforeAutospacing="1" w:after="100" w:afterAutospacing="1"/>
        <w:jc w:val="center"/>
        <w:outlineLvl w:val="1"/>
        <w:rPr>
          <w:rFonts w:eastAsia="Times New Roman" w:cs="Arial"/>
          <w:b/>
          <w:bCs/>
          <w:sz w:val="28"/>
          <w:szCs w:val="28"/>
          <w:lang w:eastAsia="de-DE"/>
        </w:rPr>
      </w:pPr>
      <w:r w:rsidRPr="00B729C1">
        <w:rPr>
          <w:rFonts w:eastAsia="Times New Roman" w:cs="Arial"/>
          <w:b/>
          <w:bCs/>
          <w:sz w:val="28"/>
          <w:szCs w:val="28"/>
          <w:lang w:eastAsia="de-DE"/>
        </w:rPr>
        <w:t>Verordnung</w:t>
      </w:r>
    </w:p>
    <w:p w14:paraId="08260651" w14:textId="77777777" w:rsidR="00C22502" w:rsidRPr="00A142C1" w:rsidRDefault="00A8632E" w:rsidP="00A8632E">
      <w:pPr>
        <w:jc w:val="center"/>
        <w:rPr>
          <w:rFonts w:eastAsia="Times New Roman" w:cs="Arial"/>
          <w:bCs/>
          <w:lang w:eastAsia="de-DE"/>
        </w:rPr>
      </w:pPr>
      <w:r w:rsidRPr="00A142C1">
        <w:rPr>
          <w:rFonts w:eastAsia="Times New Roman" w:cs="Arial"/>
          <w:bCs/>
          <w:lang w:eastAsia="de-DE"/>
        </w:rPr>
        <w:t xml:space="preserve">des </w:t>
      </w:r>
      <w:r w:rsidR="00C22502" w:rsidRPr="00A142C1">
        <w:rPr>
          <w:rFonts w:eastAsia="Times New Roman" w:cs="Arial"/>
          <w:bCs/>
          <w:lang w:eastAsia="de-DE"/>
        </w:rPr>
        <w:t>Vogtlandkreises über das Landschaftsschutzgebiet</w:t>
      </w:r>
    </w:p>
    <w:p w14:paraId="00A14CCA" w14:textId="1B487CD2" w:rsidR="00017471" w:rsidRDefault="00A8632E" w:rsidP="00A8632E">
      <w:pPr>
        <w:jc w:val="center"/>
        <w:rPr>
          <w:rFonts w:eastAsia="Times New Roman" w:cs="Arial"/>
          <w:b/>
          <w:bCs/>
          <w:lang w:eastAsia="de-DE"/>
        </w:rPr>
      </w:pPr>
      <w:r w:rsidRPr="00B729C1">
        <w:rPr>
          <w:rFonts w:eastAsia="Times New Roman" w:cs="Arial"/>
          <w:b/>
          <w:bCs/>
          <w:lang w:eastAsia="de-DE"/>
        </w:rPr>
        <w:br/>
        <w:t>„</w:t>
      </w:r>
      <w:r w:rsidRPr="00FB5860">
        <w:rPr>
          <w:rFonts w:eastAsia="Times New Roman" w:cs="Arial"/>
          <w:b/>
          <w:bCs/>
          <w:lang w:eastAsia="de-DE"/>
        </w:rPr>
        <w:t>Taltitz-Unterlosaer Kuppenland</w:t>
      </w:r>
      <w:r>
        <w:rPr>
          <w:rFonts w:eastAsia="Times New Roman" w:cs="Arial"/>
          <w:b/>
          <w:bCs/>
          <w:lang w:eastAsia="de-DE"/>
        </w:rPr>
        <w:t>“</w:t>
      </w:r>
    </w:p>
    <w:p w14:paraId="00A14CCB" w14:textId="2813EF26" w:rsidR="00A8632E" w:rsidRDefault="00C22502" w:rsidP="00A8632E">
      <w:pPr>
        <w:jc w:val="center"/>
        <w:rPr>
          <w:rFonts w:eastAsia="Times New Roman" w:cs="Arial"/>
          <w:bCs/>
          <w:lang w:eastAsia="de-DE"/>
        </w:rPr>
      </w:pPr>
      <w:r w:rsidRPr="00A142C1">
        <w:rPr>
          <w:rFonts w:eastAsia="Times New Roman" w:cs="Arial"/>
          <w:bCs/>
          <w:lang w:eastAsia="de-DE"/>
        </w:rPr>
        <w:t xml:space="preserve">vom </w:t>
      </w:r>
      <w:r w:rsidR="001F062B">
        <w:rPr>
          <w:rFonts w:eastAsia="Times New Roman" w:cs="Arial"/>
          <w:bCs/>
          <w:lang w:eastAsia="de-DE"/>
        </w:rPr>
        <w:t>………</w:t>
      </w:r>
    </w:p>
    <w:p w14:paraId="1FCA4AF1" w14:textId="62E3BA43" w:rsidR="001F062B" w:rsidRPr="00A142C1" w:rsidRDefault="001F062B" w:rsidP="00A8632E">
      <w:pPr>
        <w:jc w:val="center"/>
        <w:rPr>
          <w:rFonts w:eastAsia="Times New Roman" w:cs="Arial"/>
          <w:bCs/>
          <w:lang w:eastAsia="de-DE"/>
        </w:rPr>
      </w:pPr>
      <w:r>
        <w:rPr>
          <w:rFonts w:eastAsia="Times New Roman" w:cs="Arial"/>
          <w:bCs/>
          <w:lang w:eastAsia="de-DE"/>
        </w:rPr>
        <w:t>Entwurf vom 24.03.2022 (recht</w:t>
      </w:r>
      <w:r w:rsidR="00C711D6">
        <w:rPr>
          <w:rFonts w:eastAsia="Times New Roman" w:cs="Arial"/>
          <w:bCs/>
          <w:lang w:eastAsia="de-DE"/>
        </w:rPr>
        <w:t>s</w:t>
      </w:r>
      <w:bookmarkStart w:id="0" w:name="_GoBack"/>
      <w:bookmarkEnd w:id="0"/>
      <w:r>
        <w:rPr>
          <w:rFonts w:eastAsia="Times New Roman" w:cs="Arial"/>
          <w:bCs/>
          <w:lang w:eastAsia="de-DE"/>
        </w:rPr>
        <w:t>bereinigt, inhaltlich wie 09.07.2019)</w:t>
      </w:r>
    </w:p>
    <w:p w14:paraId="00A14CCC" w14:textId="7CDC93FE" w:rsidR="00A8632E" w:rsidRPr="00841842" w:rsidRDefault="00A8632E" w:rsidP="00A8632E">
      <w:pPr>
        <w:spacing w:before="100" w:beforeAutospacing="1" w:after="100" w:afterAutospacing="1"/>
        <w:jc w:val="both"/>
        <w:outlineLvl w:val="2"/>
        <w:rPr>
          <w:rFonts w:eastAsia="Times New Roman" w:cs="Arial"/>
          <w:bCs/>
          <w:lang w:eastAsia="de-DE"/>
        </w:rPr>
      </w:pPr>
      <w:r w:rsidRPr="00841842">
        <w:rPr>
          <w:rFonts w:eastAsia="Times New Roman" w:cs="Arial"/>
          <w:bCs/>
          <w:lang w:eastAsia="de-DE"/>
        </w:rPr>
        <w:t xml:space="preserve">Aufgrund von § 3 Abs. 1 Nr. 1; § 20 Abs. 2 Nr. 4; </w:t>
      </w:r>
      <w:r w:rsidR="00841842" w:rsidRPr="00A142C1">
        <w:rPr>
          <w:rFonts w:eastAsia="Times New Roman" w:cs="Arial"/>
          <w:bCs/>
          <w:lang w:eastAsia="de-DE"/>
        </w:rPr>
        <w:t xml:space="preserve">§ 22 Abs. 1 und 2 und </w:t>
      </w:r>
      <w:r w:rsidRPr="00841842">
        <w:rPr>
          <w:rFonts w:eastAsia="Times New Roman" w:cs="Arial"/>
          <w:bCs/>
          <w:lang w:eastAsia="de-DE"/>
        </w:rPr>
        <w:t xml:space="preserve">§26 des Gesetzes über Naturschutz und Landschaftspflege (Bundesnaturschutzgesetz - BNatSchG) vom 29. Juli 2009 (BGBl. I S. 2542), </w:t>
      </w:r>
      <w:r w:rsidR="00184F27" w:rsidRPr="007F2683">
        <w:rPr>
          <w:rFonts w:eastAsia="Times New Roman" w:cs="Arial"/>
          <w:lang w:eastAsia="de-DE"/>
        </w:rPr>
        <w:t>das zuletzt durch Artikel 1 des Gesetzes vom 18. August 2021 2021 (</w:t>
      </w:r>
      <w:r w:rsidR="00184F27">
        <w:rPr>
          <w:rFonts w:eastAsia="Times New Roman" w:cs="Arial"/>
          <w:lang w:eastAsia="de-DE"/>
        </w:rPr>
        <w:t>BGBl. I S. 3908)</w:t>
      </w:r>
      <w:r w:rsidR="00C22502" w:rsidRPr="00A142C1">
        <w:rPr>
          <w:rFonts w:eastAsia="Times New Roman" w:cs="Arial"/>
          <w:bCs/>
          <w:lang w:eastAsia="de-DE"/>
        </w:rPr>
        <w:t xml:space="preserve"> geändert worden ist</w:t>
      </w:r>
      <w:r w:rsidR="00841842" w:rsidRPr="00A142C1">
        <w:rPr>
          <w:rFonts w:eastAsia="Times New Roman" w:cs="Arial"/>
          <w:bCs/>
          <w:lang w:eastAsia="de-DE"/>
        </w:rPr>
        <w:t>,</w:t>
      </w:r>
      <w:r w:rsidR="00C22502" w:rsidRPr="00A142C1">
        <w:rPr>
          <w:rFonts w:eastAsia="Times New Roman" w:cs="Arial"/>
          <w:bCs/>
          <w:lang w:eastAsia="de-DE"/>
        </w:rPr>
        <w:t xml:space="preserve"> </w:t>
      </w:r>
      <w:r w:rsidRPr="00841842">
        <w:rPr>
          <w:rFonts w:eastAsia="Times New Roman" w:cs="Arial"/>
          <w:bCs/>
          <w:lang w:eastAsia="de-DE"/>
        </w:rPr>
        <w:t>wird in Verbindung mit § 13</w:t>
      </w:r>
      <w:r w:rsidR="00841842" w:rsidRPr="00841842">
        <w:rPr>
          <w:rFonts w:eastAsia="Times New Roman" w:cs="Arial"/>
          <w:bCs/>
          <w:lang w:eastAsia="de-DE"/>
        </w:rPr>
        <w:t xml:space="preserve"> </w:t>
      </w:r>
      <w:r w:rsidR="00841842" w:rsidRPr="00A142C1">
        <w:rPr>
          <w:rFonts w:eastAsia="Times New Roman" w:cs="Arial"/>
          <w:bCs/>
          <w:lang w:eastAsia="de-DE"/>
        </w:rPr>
        <w:t>Abs. 1</w:t>
      </w:r>
      <w:r w:rsidRPr="00841842">
        <w:rPr>
          <w:rFonts w:eastAsia="Times New Roman" w:cs="Arial"/>
          <w:bCs/>
          <w:lang w:eastAsia="de-DE"/>
        </w:rPr>
        <w:t xml:space="preserve">; </w:t>
      </w:r>
      <w:r w:rsidR="00CE7BBA" w:rsidRPr="00841842">
        <w:rPr>
          <w:rFonts w:eastAsia="Times New Roman" w:cs="Arial"/>
          <w:bCs/>
          <w:lang w:eastAsia="de-DE"/>
        </w:rPr>
        <w:t>§ 20</w:t>
      </w:r>
      <w:r w:rsidR="00841842" w:rsidRPr="00841842">
        <w:rPr>
          <w:rFonts w:eastAsia="Times New Roman" w:cs="Arial"/>
          <w:bCs/>
          <w:lang w:eastAsia="de-DE"/>
        </w:rPr>
        <w:t xml:space="preserve"> </w:t>
      </w:r>
      <w:r w:rsidR="00841842" w:rsidRPr="00A142C1">
        <w:rPr>
          <w:rFonts w:eastAsia="Times New Roman" w:cs="Arial"/>
          <w:bCs/>
          <w:lang w:eastAsia="de-DE"/>
        </w:rPr>
        <w:t>Abs. 1, 2, 5, 7, 8 und 9</w:t>
      </w:r>
      <w:r w:rsidRPr="00841842">
        <w:rPr>
          <w:rFonts w:eastAsia="Times New Roman" w:cs="Arial"/>
          <w:bCs/>
          <w:lang w:eastAsia="de-DE"/>
        </w:rPr>
        <w:t xml:space="preserve">; § 46 Abs. 1 Nr. 3; § 47 Abs. 1 </w:t>
      </w:r>
      <w:r w:rsidR="00CE7BBA" w:rsidRPr="00841842">
        <w:rPr>
          <w:rFonts w:eastAsia="Times New Roman" w:cs="Arial"/>
          <w:bCs/>
          <w:lang w:eastAsia="de-DE"/>
        </w:rPr>
        <w:t xml:space="preserve">und § 48 Abs. 1 </w:t>
      </w:r>
      <w:r w:rsidRPr="00841842">
        <w:rPr>
          <w:rFonts w:eastAsia="Times New Roman" w:cs="Arial"/>
          <w:bCs/>
          <w:lang w:eastAsia="de-DE"/>
        </w:rPr>
        <w:t>Nr. 2 und Abs. 4 des Gesetzes über Naturschutz und Landschaftspflege im Freistaat Sachsen (Sächsisches Naturschutzgesetz - SächsNatSchG) vom 6. Juni 2013 (SächsG</w:t>
      </w:r>
      <w:r w:rsidR="00841842" w:rsidRPr="00841842">
        <w:rPr>
          <w:rFonts w:eastAsia="Times New Roman" w:cs="Arial"/>
          <w:bCs/>
          <w:lang w:eastAsia="de-DE"/>
        </w:rPr>
        <w:t xml:space="preserve">VBl. S. 451), </w:t>
      </w:r>
      <w:r w:rsidR="00184F27" w:rsidRPr="007F2683">
        <w:rPr>
          <w:rFonts w:eastAsia="Times New Roman" w:cs="Arial"/>
          <w:lang w:eastAsia="de-DE"/>
        </w:rPr>
        <w:t>das zuletzt durch das Gesetz vom 9. F</w:t>
      </w:r>
      <w:r w:rsidR="00184F27">
        <w:rPr>
          <w:rFonts w:eastAsia="Times New Roman" w:cs="Arial"/>
          <w:lang w:eastAsia="de-DE"/>
        </w:rPr>
        <w:t>ebruar 2021 (</w:t>
      </w:r>
      <w:proofErr w:type="spellStart"/>
      <w:r w:rsidR="00184F27">
        <w:rPr>
          <w:rFonts w:eastAsia="Times New Roman" w:cs="Arial"/>
          <w:lang w:eastAsia="de-DE"/>
        </w:rPr>
        <w:t>SächsGVBl</w:t>
      </w:r>
      <w:proofErr w:type="spellEnd"/>
      <w:r w:rsidR="00184F27">
        <w:rPr>
          <w:rFonts w:eastAsia="Times New Roman" w:cs="Arial"/>
          <w:lang w:eastAsia="de-DE"/>
        </w:rPr>
        <w:t>. S. 243)</w:t>
      </w:r>
      <w:r w:rsidR="00841842" w:rsidRPr="00A142C1">
        <w:rPr>
          <w:rFonts w:eastAsia="Times New Roman" w:cs="Arial"/>
          <w:bCs/>
          <w:lang w:eastAsia="de-DE"/>
        </w:rPr>
        <w:t xml:space="preserve"> </w:t>
      </w:r>
      <w:r w:rsidRPr="00841842">
        <w:rPr>
          <w:rFonts w:eastAsia="Times New Roman" w:cs="Arial"/>
          <w:bCs/>
          <w:lang w:eastAsia="de-DE"/>
        </w:rPr>
        <w:t>geändert worden ist, durch das Landratsamt Vogtlandkreis verordnet.</w:t>
      </w:r>
    </w:p>
    <w:p w14:paraId="00A14CCD" w14:textId="5B765122" w:rsidR="00A8632E" w:rsidRPr="00A142C1" w:rsidRDefault="00A8632E" w:rsidP="00A8632E">
      <w:pPr>
        <w:spacing w:before="100" w:beforeAutospacing="1" w:after="100" w:afterAutospacing="1"/>
        <w:jc w:val="center"/>
        <w:outlineLvl w:val="3"/>
        <w:rPr>
          <w:rFonts w:eastAsia="Times New Roman" w:cs="Arial"/>
          <w:b/>
          <w:bCs/>
          <w:lang w:eastAsia="de-DE"/>
        </w:rPr>
      </w:pPr>
      <w:r w:rsidRPr="00A8632E">
        <w:rPr>
          <w:rFonts w:eastAsia="Times New Roman" w:cs="Arial"/>
          <w:b/>
          <w:bCs/>
          <w:lang w:eastAsia="de-DE"/>
        </w:rPr>
        <w:t xml:space="preserve">§ 1 </w:t>
      </w:r>
      <w:r w:rsidRPr="00A8632E">
        <w:rPr>
          <w:rFonts w:eastAsia="Times New Roman" w:cs="Arial"/>
          <w:b/>
          <w:bCs/>
          <w:lang w:eastAsia="de-DE"/>
        </w:rPr>
        <w:br/>
      </w:r>
      <w:r w:rsidR="00A545ED" w:rsidRPr="00A142C1">
        <w:rPr>
          <w:rFonts w:eastAsia="Times New Roman" w:cs="Arial"/>
          <w:b/>
          <w:bCs/>
          <w:lang w:eastAsia="de-DE"/>
        </w:rPr>
        <w:t xml:space="preserve">Ausweisung als Schutzgebiet </w:t>
      </w:r>
    </w:p>
    <w:p w14:paraId="00A14CCE" w14:textId="77777777" w:rsidR="00A8632E" w:rsidRPr="00573E81" w:rsidRDefault="00A8632E" w:rsidP="00A8632E">
      <w:pPr>
        <w:spacing w:before="100" w:beforeAutospacing="1" w:after="100" w:afterAutospacing="1"/>
        <w:jc w:val="both"/>
        <w:rPr>
          <w:rFonts w:eastAsia="Times New Roman" w:cs="Arial"/>
          <w:lang w:eastAsia="de-DE"/>
        </w:rPr>
      </w:pPr>
      <w:r w:rsidRPr="00573E81">
        <w:rPr>
          <w:rFonts w:eastAsia="Times New Roman" w:cs="Arial"/>
          <w:lang w:eastAsia="de-DE"/>
        </w:rPr>
        <w:t>Die in § 2 näher bezeichneten Flächen des Vogtlandkreises auf den</w:t>
      </w:r>
      <w:r w:rsidR="00573E81" w:rsidRPr="00573E81">
        <w:rPr>
          <w:rFonts w:eastAsia="Times New Roman" w:cs="Arial"/>
          <w:lang w:eastAsia="de-DE"/>
        </w:rPr>
        <w:t xml:space="preserve"> Gebieten der Stä</w:t>
      </w:r>
      <w:r w:rsidR="00B530EF">
        <w:rPr>
          <w:rFonts w:eastAsia="Times New Roman" w:cs="Arial"/>
          <w:lang w:eastAsia="de-DE"/>
        </w:rPr>
        <w:t xml:space="preserve">dte Plauen und Oelsnitz - Gemarkungen Plauen, Reinsdorf, </w:t>
      </w:r>
      <w:r w:rsidRPr="00573E81">
        <w:rPr>
          <w:rFonts w:eastAsia="Times New Roman" w:cs="Arial"/>
          <w:lang w:eastAsia="de-DE"/>
        </w:rPr>
        <w:t>Ober- und</w:t>
      </w:r>
      <w:r w:rsidR="00B530EF">
        <w:rPr>
          <w:rFonts w:eastAsia="Times New Roman" w:cs="Arial"/>
          <w:lang w:eastAsia="de-DE"/>
        </w:rPr>
        <w:t xml:space="preserve"> Unterlosa, </w:t>
      </w:r>
      <w:r w:rsidRPr="00573E81">
        <w:rPr>
          <w:rFonts w:eastAsia="Times New Roman" w:cs="Arial"/>
          <w:lang w:eastAsia="de-DE"/>
        </w:rPr>
        <w:t>Meßbach</w:t>
      </w:r>
      <w:r w:rsidR="00B530EF">
        <w:rPr>
          <w:rFonts w:eastAsia="Times New Roman" w:cs="Arial"/>
          <w:lang w:eastAsia="de-DE"/>
        </w:rPr>
        <w:t xml:space="preserve">, </w:t>
      </w:r>
      <w:r w:rsidRPr="00573E81">
        <w:rPr>
          <w:rFonts w:eastAsia="Times New Roman" w:cs="Arial"/>
          <w:lang w:eastAsia="de-DE"/>
        </w:rPr>
        <w:t xml:space="preserve">Taltitz </w:t>
      </w:r>
      <w:r w:rsidR="00B530EF">
        <w:rPr>
          <w:rFonts w:eastAsia="Times New Roman" w:cs="Arial"/>
          <w:lang w:eastAsia="de-DE"/>
        </w:rPr>
        <w:t xml:space="preserve">- </w:t>
      </w:r>
      <w:r w:rsidRPr="00573E81">
        <w:rPr>
          <w:rFonts w:eastAsia="Times New Roman" w:cs="Arial"/>
          <w:lang w:eastAsia="de-DE"/>
        </w:rPr>
        <w:t>werden als Landschaftsschutzg</w:t>
      </w:r>
      <w:r w:rsidR="00573E81" w:rsidRPr="00573E81">
        <w:rPr>
          <w:rFonts w:eastAsia="Times New Roman" w:cs="Arial"/>
          <w:lang w:eastAsia="de-DE"/>
        </w:rPr>
        <w:t>ebiet festgesetzt</w:t>
      </w:r>
      <w:r w:rsidRPr="00573E81">
        <w:rPr>
          <w:rFonts w:eastAsia="Times New Roman" w:cs="Arial"/>
          <w:lang w:eastAsia="de-DE"/>
        </w:rPr>
        <w:t xml:space="preserve">. </w:t>
      </w:r>
    </w:p>
    <w:p w14:paraId="2C1F0DE2" w14:textId="77777777" w:rsidR="00A545ED" w:rsidRDefault="00A8632E" w:rsidP="00A8632E">
      <w:pPr>
        <w:spacing w:before="100" w:beforeAutospacing="1" w:after="100" w:afterAutospacing="1"/>
        <w:jc w:val="both"/>
        <w:rPr>
          <w:rFonts w:eastAsia="Times New Roman" w:cs="Arial"/>
          <w:lang w:eastAsia="de-DE"/>
        </w:rPr>
      </w:pPr>
      <w:r w:rsidRPr="00573E81">
        <w:rPr>
          <w:rFonts w:eastAsia="Times New Roman" w:cs="Arial"/>
          <w:lang w:eastAsia="de-DE"/>
        </w:rPr>
        <w:t>Das Landschaftssch</w:t>
      </w:r>
      <w:r w:rsidR="00A545ED">
        <w:rPr>
          <w:rFonts w:eastAsia="Times New Roman" w:cs="Arial"/>
          <w:lang w:eastAsia="de-DE"/>
        </w:rPr>
        <w:t>utzgebiet führt die Bezeichnung</w:t>
      </w:r>
    </w:p>
    <w:p w14:paraId="00A14CCF" w14:textId="3E646986" w:rsidR="00A8632E" w:rsidRPr="00A545ED" w:rsidRDefault="00A8632E" w:rsidP="00A545ED">
      <w:pPr>
        <w:spacing w:before="100" w:beforeAutospacing="1" w:after="100" w:afterAutospacing="1"/>
        <w:jc w:val="center"/>
        <w:rPr>
          <w:rFonts w:eastAsia="Times New Roman" w:cs="Arial"/>
          <w:b/>
          <w:lang w:eastAsia="de-DE"/>
        </w:rPr>
      </w:pPr>
      <w:r w:rsidRPr="00A545ED">
        <w:rPr>
          <w:rFonts w:eastAsia="Times New Roman" w:cs="Arial"/>
          <w:b/>
          <w:lang w:eastAsia="de-DE"/>
        </w:rPr>
        <w:t>„Taltitz-Unterlosaer Kuppenland“.</w:t>
      </w:r>
    </w:p>
    <w:p w14:paraId="00A14CD1" w14:textId="77777777" w:rsidR="00A8632E" w:rsidRPr="00573E81" w:rsidRDefault="00A8632E" w:rsidP="002024A6">
      <w:pPr>
        <w:spacing w:before="100" w:beforeAutospacing="1" w:after="100" w:afterAutospacing="1"/>
        <w:jc w:val="center"/>
        <w:outlineLvl w:val="3"/>
        <w:rPr>
          <w:rFonts w:eastAsia="Times New Roman" w:cs="Arial"/>
          <w:b/>
          <w:bCs/>
          <w:lang w:eastAsia="de-DE"/>
        </w:rPr>
      </w:pPr>
      <w:r w:rsidRPr="00573E81">
        <w:rPr>
          <w:rFonts w:eastAsia="Times New Roman" w:cs="Arial"/>
          <w:b/>
          <w:bCs/>
          <w:lang w:eastAsia="de-DE"/>
        </w:rPr>
        <w:t xml:space="preserve">§ 2 </w:t>
      </w:r>
      <w:r w:rsidRPr="00573E81">
        <w:rPr>
          <w:rFonts w:eastAsia="Times New Roman" w:cs="Arial"/>
          <w:b/>
          <w:bCs/>
          <w:lang w:eastAsia="de-DE"/>
        </w:rPr>
        <w:br/>
        <w:t>Schutzgegenstand</w:t>
      </w:r>
    </w:p>
    <w:p w14:paraId="00A14CD2" w14:textId="77777777" w:rsidR="00A8632E" w:rsidRPr="00807203" w:rsidRDefault="00A8632E" w:rsidP="00A8632E">
      <w:pPr>
        <w:spacing w:before="100" w:beforeAutospacing="1" w:after="100" w:afterAutospacing="1"/>
        <w:jc w:val="both"/>
        <w:rPr>
          <w:rFonts w:eastAsia="Times New Roman" w:cs="Arial"/>
          <w:lang w:eastAsia="de-DE"/>
        </w:rPr>
      </w:pPr>
      <w:r w:rsidRPr="00573E81">
        <w:rPr>
          <w:rFonts w:eastAsia="Times New Roman" w:cs="Arial"/>
          <w:lang w:eastAsia="de-DE"/>
        </w:rPr>
        <w:t xml:space="preserve">(1) Das Landschaftsschutzgebiet hat eine Größe von etwa </w:t>
      </w:r>
      <w:r w:rsidR="005D256C" w:rsidRPr="00DB07F4">
        <w:rPr>
          <w:rFonts w:eastAsia="Times New Roman" w:cs="Arial"/>
          <w:lang w:eastAsia="de-DE"/>
        </w:rPr>
        <w:t>1167</w:t>
      </w:r>
      <w:r w:rsidR="001C6006" w:rsidRPr="00DB07F4">
        <w:rPr>
          <w:rFonts w:eastAsia="Times New Roman" w:cs="Arial"/>
          <w:lang w:eastAsia="de-DE"/>
        </w:rPr>
        <w:t xml:space="preserve"> ha</w:t>
      </w:r>
      <w:r w:rsidR="00807203" w:rsidRPr="00DB07F4">
        <w:rPr>
          <w:rFonts w:eastAsia="Times New Roman" w:cs="Arial"/>
          <w:lang w:eastAsia="de-DE"/>
        </w:rPr>
        <w:t>.</w:t>
      </w:r>
    </w:p>
    <w:p w14:paraId="00A14CD3" w14:textId="77777777" w:rsidR="00A8632E" w:rsidRPr="00573E81" w:rsidRDefault="00A8632E" w:rsidP="00A8632E">
      <w:pPr>
        <w:jc w:val="both"/>
        <w:rPr>
          <w:rFonts w:eastAsia="Times New Roman" w:cs="Arial"/>
          <w:lang w:eastAsia="de-DE"/>
        </w:rPr>
      </w:pPr>
      <w:r w:rsidRPr="00573E81">
        <w:rPr>
          <w:rFonts w:eastAsia="Times New Roman" w:cs="Arial"/>
          <w:lang w:eastAsia="de-DE"/>
        </w:rPr>
        <w:t xml:space="preserve">(2) Namensgebend für das Schutzgebiet sind neben den Ortschaften Taltitz und Unterlosa die unterschiedlich wald- und forstbestockten Kuppen und Höhenrücken. Als wesentliche Erhebungen prägen Reuthhübel, Sattlerberg, Schwarzes Holz mit Plattenhübel, </w:t>
      </w:r>
      <w:proofErr w:type="spellStart"/>
      <w:r w:rsidRPr="00573E81">
        <w:rPr>
          <w:rFonts w:eastAsia="Times New Roman" w:cs="Arial"/>
          <w:lang w:eastAsia="de-DE"/>
        </w:rPr>
        <w:t>Mohnberg</w:t>
      </w:r>
      <w:proofErr w:type="spellEnd"/>
      <w:r w:rsidRPr="00573E81">
        <w:rPr>
          <w:rFonts w:eastAsia="Times New Roman" w:cs="Arial"/>
          <w:lang w:eastAsia="de-DE"/>
        </w:rPr>
        <w:t xml:space="preserve">, </w:t>
      </w:r>
      <w:proofErr w:type="spellStart"/>
      <w:r w:rsidRPr="00573E81">
        <w:rPr>
          <w:rFonts w:eastAsia="Times New Roman" w:cs="Arial"/>
          <w:lang w:eastAsia="de-DE"/>
        </w:rPr>
        <w:t>Unter</w:t>
      </w:r>
      <w:r w:rsidR="00573E81" w:rsidRPr="00573E81">
        <w:rPr>
          <w:rFonts w:eastAsia="Times New Roman" w:cs="Arial"/>
          <w:lang w:eastAsia="de-DE"/>
        </w:rPr>
        <w:t>l</w:t>
      </w:r>
      <w:r w:rsidR="00E421E4">
        <w:rPr>
          <w:rFonts w:eastAsia="Times New Roman" w:cs="Arial"/>
          <w:lang w:eastAsia="de-DE"/>
        </w:rPr>
        <w:t>osaer</w:t>
      </w:r>
      <w:proofErr w:type="spellEnd"/>
      <w:r w:rsidR="00E421E4">
        <w:rPr>
          <w:rFonts w:eastAsia="Times New Roman" w:cs="Arial"/>
          <w:lang w:eastAsia="de-DE"/>
        </w:rPr>
        <w:t xml:space="preserve"> und </w:t>
      </w:r>
      <w:proofErr w:type="spellStart"/>
      <w:r w:rsidR="00E421E4">
        <w:rPr>
          <w:rFonts w:eastAsia="Times New Roman" w:cs="Arial"/>
          <w:lang w:eastAsia="de-DE"/>
        </w:rPr>
        <w:t>Taltitzer</w:t>
      </w:r>
      <w:proofErr w:type="spellEnd"/>
      <w:r w:rsidR="00E421E4">
        <w:rPr>
          <w:rFonts w:eastAsia="Times New Roman" w:cs="Arial"/>
          <w:lang w:eastAsia="de-DE"/>
        </w:rPr>
        <w:t xml:space="preserve"> Galgenberg </w:t>
      </w:r>
      <w:r w:rsidRPr="00573E81">
        <w:rPr>
          <w:rFonts w:eastAsia="Times New Roman" w:cs="Arial"/>
          <w:lang w:eastAsia="de-DE"/>
        </w:rPr>
        <w:t>sowie mehrere kleine namenlose Kuppen das Gebiet.</w:t>
      </w:r>
    </w:p>
    <w:p w14:paraId="00A14CD4" w14:textId="77777777" w:rsidR="00A8632E" w:rsidRPr="00A545ED" w:rsidRDefault="00A8632E" w:rsidP="00A8632E">
      <w:pPr>
        <w:jc w:val="both"/>
        <w:rPr>
          <w:rFonts w:eastAsia="Times New Roman" w:cs="Arial"/>
          <w:lang w:eastAsia="de-DE"/>
        </w:rPr>
      </w:pPr>
      <w:r w:rsidRPr="00573E81">
        <w:rPr>
          <w:rFonts w:eastAsia="Times New Roman" w:cs="Arial"/>
          <w:lang w:eastAsia="de-DE"/>
        </w:rPr>
        <w:t xml:space="preserve">(3) Das Schutzgebiet wird grob eingegrenzt durch die Stadt </w:t>
      </w:r>
      <w:r w:rsidR="00573E81">
        <w:rPr>
          <w:rFonts w:eastAsia="Times New Roman" w:cs="Arial"/>
          <w:lang w:eastAsia="de-DE"/>
        </w:rPr>
        <w:t xml:space="preserve">Plauen im Norden, </w:t>
      </w:r>
      <w:r w:rsidR="00F12233">
        <w:rPr>
          <w:rFonts w:eastAsia="Times New Roman" w:cs="Arial"/>
          <w:lang w:eastAsia="de-DE"/>
        </w:rPr>
        <w:t xml:space="preserve">die B92 im Osten, die Autobahn A72 im Süden, </w:t>
      </w:r>
      <w:r w:rsidR="00E421E4">
        <w:rPr>
          <w:rFonts w:eastAsia="Times New Roman" w:cs="Arial"/>
          <w:lang w:eastAsia="de-DE"/>
        </w:rPr>
        <w:t>die Siedlung Taltitz im Südwesten</w:t>
      </w:r>
      <w:r w:rsidR="00972C7F">
        <w:rPr>
          <w:rFonts w:eastAsia="Times New Roman" w:cs="Arial"/>
          <w:lang w:eastAsia="de-DE"/>
        </w:rPr>
        <w:t xml:space="preserve">, </w:t>
      </w:r>
      <w:r w:rsidR="00F12233">
        <w:rPr>
          <w:rFonts w:eastAsia="Times New Roman" w:cs="Arial"/>
          <w:lang w:eastAsia="de-DE"/>
        </w:rPr>
        <w:t xml:space="preserve">die Kreisstraße K7864 zwischen Taltitz </w:t>
      </w:r>
      <w:r w:rsidR="00972C7F">
        <w:rPr>
          <w:rFonts w:eastAsia="Times New Roman" w:cs="Arial"/>
          <w:lang w:eastAsia="de-DE"/>
        </w:rPr>
        <w:t xml:space="preserve">und Meßbach </w:t>
      </w:r>
      <w:r w:rsidR="00D965A0">
        <w:rPr>
          <w:rFonts w:eastAsia="Times New Roman" w:cs="Arial"/>
          <w:lang w:eastAsia="de-DE"/>
        </w:rPr>
        <w:t xml:space="preserve">und </w:t>
      </w:r>
      <w:r w:rsidR="00D965A0" w:rsidRPr="00DB07F4">
        <w:rPr>
          <w:rFonts w:eastAsia="Times New Roman" w:cs="Arial"/>
          <w:lang w:eastAsia="de-DE"/>
        </w:rPr>
        <w:t>der B 17</w:t>
      </w:r>
      <w:r w:rsidR="00F12233" w:rsidRPr="00DB07F4">
        <w:rPr>
          <w:rFonts w:eastAsia="Times New Roman" w:cs="Arial"/>
          <w:lang w:eastAsia="de-DE"/>
        </w:rPr>
        <w:t>3 im Westen.</w:t>
      </w:r>
    </w:p>
    <w:p w14:paraId="00A14CD5" w14:textId="77777777" w:rsidR="00A8632E" w:rsidRPr="00A545ED" w:rsidRDefault="00A8632E" w:rsidP="00A8632E">
      <w:pPr>
        <w:jc w:val="both"/>
        <w:rPr>
          <w:rFonts w:eastAsia="Times New Roman" w:cs="Arial"/>
          <w:lang w:eastAsia="de-DE"/>
        </w:rPr>
      </w:pPr>
      <w:r w:rsidRPr="00F12233">
        <w:rPr>
          <w:rFonts w:eastAsia="Times New Roman" w:cs="Arial"/>
          <w:lang w:eastAsia="de-DE"/>
        </w:rPr>
        <w:t xml:space="preserve">(4) Nicht Bestandteil </w:t>
      </w:r>
      <w:r w:rsidR="00304CCD">
        <w:rPr>
          <w:rFonts w:eastAsia="Times New Roman" w:cs="Arial"/>
          <w:lang w:eastAsia="de-DE"/>
        </w:rPr>
        <w:t>des festgesetzten</w:t>
      </w:r>
      <w:r w:rsidRPr="00F12233">
        <w:rPr>
          <w:rFonts w:eastAsia="Times New Roman" w:cs="Arial"/>
          <w:lang w:eastAsia="de-DE"/>
        </w:rPr>
        <w:t xml:space="preserve"> Gebietes ist die Ortschaft Unterlosa und einige kleinere bebaute und/oder gärtnerisch genutzte Siedlungsflächen</w:t>
      </w:r>
      <w:r w:rsidR="009B0B3D">
        <w:rPr>
          <w:rFonts w:eastAsia="Times New Roman" w:cs="Arial"/>
          <w:lang w:eastAsia="de-DE"/>
        </w:rPr>
        <w:t xml:space="preserve"> dieser Gemarkung sowie die Gartengrundstücke an der K 7807 (</w:t>
      </w:r>
      <w:proofErr w:type="spellStart"/>
      <w:r w:rsidR="009B0B3D">
        <w:rPr>
          <w:rFonts w:eastAsia="Times New Roman" w:cs="Arial"/>
          <w:lang w:eastAsia="de-DE"/>
        </w:rPr>
        <w:t>Oberlosaer</w:t>
      </w:r>
      <w:proofErr w:type="spellEnd"/>
      <w:r w:rsidR="009B0B3D">
        <w:rPr>
          <w:rFonts w:eastAsia="Times New Roman" w:cs="Arial"/>
          <w:lang w:eastAsia="de-DE"/>
        </w:rPr>
        <w:t xml:space="preserve"> Weg westlich Bettelbrücke) der Gemarkung Oberlosa</w:t>
      </w:r>
      <w:r w:rsidRPr="00F12233">
        <w:rPr>
          <w:rFonts w:eastAsia="Times New Roman" w:cs="Arial"/>
          <w:lang w:eastAsia="de-DE"/>
        </w:rPr>
        <w:t>, die im Folgenden hier aufgeführt sind:</w:t>
      </w:r>
    </w:p>
    <w:p w14:paraId="00A14CD6" w14:textId="77777777" w:rsidR="00A8632E" w:rsidRPr="00757AAD" w:rsidRDefault="00A8632E" w:rsidP="00A8632E">
      <w:pPr>
        <w:spacing w:after="0"/>
        <w:rPr>
          <w:lang w:eastAsia="de-DE"/>
        </w:rPr>
      </w:pPr>
    </w:p>
    <w:p w14:paraId="00A14CD7" w14:textId="77777777" w:rsidR="004819F6" w:rsidRDefault="00A8632E" w:rsidP="00A8632E">
      <w:pPr>
        <w:numPr>
          <w:ilvl w:val="0"/>
          <w:numId w:val="4"/>
        </w:numPr>
        <w:tabs>
          <w:tab w:val="left" w:pos="284"/>
        </w:tabs>
        <w:contextualSpacing/>
        <w:jc w:val="both"/>
        <w:rPr>
          <w:rFonts w:eastAsia="Times New Roman" w:cs="Arial"/>
          <w:lang w:eastAsia="de-DE"/>
        </w:rPr>
      </w:pPr>
      <w:r w:rsidRPr="00757AAD">
        <w:rPr>
          <w:rFonts w:eastAsia="Times New Roman" w:cs="Arial"/>
          <w:lang w:eastAsia="de-DE"/>
        </w:rPr>
        <w:t>St</w:t>
      </w:r>
      <w:r w:rsidR="004819F6">
        <w:rPr>
          <w:rFonts w:eastAsia="Times New Roman" w:cs="Arial"/>
          <w:lang w:eastAsia="de-DE"/>
        </w:rPr>
        <w:t xml:space="preserve">adt Oelsnitz, Gemarkung Taltitz </w:t>
      </w:r>
      <w:r w:rsidRPr="00757AAD">
        <w:rPr>
          <w:rFonts w:eastAsia="Times New Roman" w:cs="Arial"/>
          <w:lang w:eastAsia="de-DE"/>
        </w:rPr>
        <w:t xml:space="preserve"> </w:t>
      </w:r>
      <w:r w:rsidR="004819F6" w:rsidRPr="00757AAD">
        <w:rPr>
          <w:rFonts w:eastAsia="Times New Roman" w:cs="Arial"/>
          <w:lang w:eastAsia="de-DE"/>
        </w:rPr>
        <w:t>(Siedlung „Am Oberen Wink</w:t>
      </w:r>
      <w:r w:rsidR="004819F6">
        <w:rPr>
          <w:rFonts w:eastAsia="Times New Roman" w:cs="Arial"/>
          <w:lang w:eastAsia="de-DE"/>
        </w:rPr>
        <w:t>el“)</w:t>
      </w:r>
    </w:p>
    <w:p w14:paraId="00A14CD8" w14:textId="77777777" w:rsidR="00A8632E" w:rsidRDefault="00A8632E" w:rsidP="004819F6">
      <w:pPr>
        <w:tabs>
          <w:tab w:val="left" w:pos="284"/>
        </w:tabs>
        <w:ind w:left="720"/>
        <w:contextualSpacing/>
        <w:jc w:val="both"/>
        <w:rPr>
          <w:rFonts w:eastAsia="Times New Roman" w:cs="Arial"/>
          <w:lang w:eastAsia="de-DE"/>
        </w:rPr>
      </w:pPr>
      <w:r w:rsidRPr="00757AAD">
        <w:rPr>
          <w:rFonts w:eastAsia="Times New Roman" w:cs="Arial"/>
          <w:lang w:eastAsia="de-DE"/>
        </w:rPr>
        <w:t>Flst. 389/2, 397/2, 397/3,</w:t>
      </w:r>
      <w:r w:rsidR="004819F6">
        <w:rPr>
          <w:rFonts w:eastAsia="Times New Roman" w:cs="Arial"/>
          <w:lang w:eastAsia="de-DE"/>
        </w:rPr>
        <w:t xml:space="preserve"> 695/2 </w:t>
      </w:r>
    </w:p>
    <w:p w14:paraId="00A14CD9" w14:textId="77777777" w:rsidR="004819F6" w:rsidRDefault="00A8632E" w:rsidP="00A8632E">
      <w:pPr>
        <w:numPr>
          <w:ilvl w:val="0"/>
          <w:numId w:val="4"/>
        </w:numPr>
        <w:tabs>
          <w:tab w:val="left" w:pos="284"/>
        </w:tabs>
        <w:contextualSpacing/>
        <w:jc w:val="both"/>
        <w:rPr>
          <w:rFonts w:eastAsia="Times New Roman" w:cs="Arial"/>
          <w:lang w:eastAsia="de-DE"/>
        </w:rPr>
      </w:pPr>
      <w:r w:rsidRPr="00757AAD">
        <w:rPr>
          <w:rFonts w:eastAsia="Times New Roman" w:cs="Arial"/>
          <w:lang w:eastAsia="de-DE"/>
        </w:rPr>
        <w:t>S</w:t>
      </w:r>
      <w:r w:rsidR="004819F6">
        <w:rPr>
          <w:rFonts w:eastAsia="Times New Roman" w:cs="Arial"/>
          <w:lang w:eastAsia="de-DE"/>
        </w:rPr>
        <w:t xml:space="preserve">tadt Plauen, Gemarkung </w:t>
      </w:r>
      <w:proofErr w:type="spellStart"/>
      <w:r w:rsidR="004819F6">
        <w:rPr>
          <w:rFonts w:eastAsia="Times New Roman" w:cs="Arial"/>
          <w:lang w:eastAsia="de-DE"/>
        </w:rPr>
        <w:t>Meßbach</w:t>
      </w:r>
      <w:proofErr w:type="spellEnd"/>
      <w:r w:rsidR="004819F6">
        <w:rPr>
          <w:rFonts w:eastAsia="Times New Roman" w:cs="Arial"/>
          <w:lang w:eastAsia="de-DE"/>
        </w:rPr>
        <w:t xml:space="preserve"> (östlich der </w:t>
      </w:r>
      <w:proofErr w:type="spellStart"/>
      <w:r w:rsidR="004819F6">
        <w:rPr>
          <w:rFonts w:eastAsia="Times New Roman" w:cs="Arial"/>
          <w:lang w:eastAsia="de-DE"/>
        </w:rPr>
        <w:t>Ortsflur</w:t>
      </w:r>
      <w:proofErr w:type="spellEnd"/>
      <w:r w:rsidR="004819F6">
        <w:rPr>
          <w:rFonts w:eastAsia="Times New Roman" w:cs="Arial"/>
          <w:lang w:eastAsia="de-DE"/>
        </w:rPr>
        <w:t>)</w:t>
      </w:r>
    </w:p>
    <w:p w14:paraId="00A14CDA" w14:textId="77777777" w:rsidR="00A8632E" w:rsidRDefault="00A8632E" w:rsidP="004819F6">
      <w:pPr>
        <w:tabs>
          <w:tab w:val="left" w:pos="284"/>
        </w:tabs>
        <w:ind w:left="720"/>
        <w:contextualSpacing/>
        <w:jc w:val="both"/>
        <w:rPr>
          <w:rFonts w:eastAsia="Times New Roman" w:cs="Arial"/>
          <w:lang w:eastAsia="de-DE"/>
        </w:rPr>
      </w:pPr>
      <w:r w:rsidRPr="00757AAD">
        <w:rPr>
          <w:rFonts w:eastAsia="Times New Roman" w:cs="Arial"/>
          <w:lang w:eastAsia="de-DE"/>
        </w:rPr>
        <w:t>Fls</w:t>
      </w:r>
      <w:r w:rsidR="004819F6">
        <w:rPr>
          <w:rFonts w:eastAsia="Times New Roman" w:cs="Arial"/>
          <w:lang w:eastAsia="de-DE"/>
        </w:rPr>
        <w:t xml:space="preserve">t. 99/2 </w:t>
      </w:r>
    </w:p>
    <w:p w14:paraId="00A14CDB" w14:textId="77777777" w:rsidR="004819F6" w:rsidRDefault="004819F6" w:rsidP="004819F6">
      <w:pPr>
        <w:tabs>
          <w:tab w:val="left" w:pos="284"/>
        </w:tabs>
        <w:ind w:left="720"/>
        <w:contextualSpacing/>
        <w:jc w:val="both"/>
        <w:rPr>
          <w:rFonts w:eastAsia="Times New Roman" w:cs="Arial"/>
          <w:lang w:eastAsia="de-DE"/>
        </w:rPr>
      </w:pPr>
    </w:p>
    <w:p w14:paraId="00A14CDC" w14:textId="77777777" w:rsidR="004819F6" w:rsidRPr="00757AAD" w:rsidRDefault="004819F6" w:rsidP="004819F6">
      <w:pPr>
        <w:tabs>
          <w:tab w:val="left" w:pos="284"/>
        </w:tabs>
        <w:ind w:left="720"/>
        <w:contextualSpacing/>
        <w:jc w:val="both"/>
        <w:rPr>
          <w:rFonts w:eastAsia="Times New Roman" w:cs="Arial"/>
          <w:lang w:eastAsia="de-DE"/>
        </w:rPr>
      </w:pPr>
    </w:p>
    <w:p w14:paraId="00A14CDD" w14:textId="77777777" w:rsidR="004819F6" w:rsidRDefault="00A8632E" w:rsidP="00A8632E">
      <w:pPr>
        <w:numPr>
          <w:ilvl w:val="0"/>
          <w:numId w:val="4"/>
        </w:numPr>
        <w:tabs>
          <w:tab w:val="left" w:pos="0"/>
        </w:tabs>
        <w:contextualSpacing/>
        <w:jc w:val="both"/>
        <w:rPr>
          <w:rFonts w:eastAsia="Times New Roman" w:cs="Arial"/>
          <w:lang w:eastAsia="de-DE"/>
        </w:rPr>
      </w:pPr>
      <w:r w:rsidRPr="00757AAD">
        <w:rPr>
          <w:rFonts w:eastAsia="Times New Roman" w:cs="Arial"/>
          <w:lang w:eastAsia="de-DE"/>
        </w:rPr>
        <w:t>Sta</w:t>
      </w:r>
      <w:r w:rsidR="004819F6">
        <w:rPr>
          <w:rFonts w:eastAsia="Times New Roman" w:cs="Arial"/>
          <w:lang w:eastAsia="de-DE"/>
        </w:rPr>
        <w:t>dt Plauen, Gemarkung Reinsdorf (Gartensiedlung am Rohrteich)</w:t>
      </w:r>
    </w:p>
    <w:p w14:paraId="00A14CDE" w14:textId="77777777" w:rsidR="004819F6" w:rsidRPr="00757AAD" w:rsidRDefault="00A8632E" w:rsidP="004819F6">
      <w:pPr>
        <w:tabs>
          <w:tab w:val="left" w:pos="0"/>
        </w:tabs>
        <w:ind w:left="720"/>
        <w:contextualSpacing/>
        <w:jc w:val="both"/>
        <w:rPr>
          <w:rFonts w:eastAsia="Times New Roman" w:cs="Arial"/>
          <w:lang w:eastAsia="de-DE"/>
        </w:rPr>
      </w:pPr>
      <w:r w:rsidRPr="00757AAD">
        <w:rPr>
          <w:rFonts w:eastAsia="Times New Roman" w:cs="Arial"/>
          <w:lang w:eastAsia="de-DE"/>
        </w:rPr>
        <w:t>Flst. 4615/3, 4615/4, 4615/5, 4615/6, 4615/7, 4615/8, 4615/10</w:t>
      </w:r>
    </w:p>
    <w:p w14:paraId="00A14CDF" w14:textId="77777777" w:rsidR="004819F6" w:rsidRDefault="004819F6" w:rsidP="00A8632E">
      <w:pPr>
        <w:numPr>
          <w:ilvl w:val="0"/>
          <w:numId w:val="4"/>
        </w:numPr>
        <w:tabs>
          <w:tab w:val="left" w:pos="0"/>
        </w:tabs>
        <w:contextualSpacing/>
        <w:jc w:val="both"/>
        <w:rPr>
          <w:rFonts w:eastAsia="Times New Roman" w:cs="Arial"/>
          <w:lang w:eastAsia="de-DE"/>
        </w:rPr>
      </w:pPr>
      <w:r>
        <w:rPr>
          <w:rFonts w:eastAsia="Times New Roman" w:cs="Arial"/>
          <w:lang w:eastAsia="de-DE"/>
        </w:rPr>
        <w:t>Stadt Plauen, Gemarkung Plauen (Gartensiedlung Touristenweg)</w:t>
      </w:r>
    </w:p>
    <w:p w14:paraId="00A14CE0" w14:textId="77777777" w:rsidR="004819F6" w:rsidRDefault="00A8632E" w:rsidP="004819F6">
      <w:pPr>
        <w:tabs>
          <w:tab w:val="left" w:pos="0"/>
        </w:tabs>
        <w:ind w:left="720"/>
        <w:contextualSpacing/>
        <w:jc w:val="both"/>
        <w:rPr>
          <w:rFonts w:eastAsia="Times New Roman" w:cs="Arial"/>
          <w:lang w:eastAsia="de-DE"/>
        </w:rPr>
      </w:pPr>
      <w:r w:rsidRPr="00757AAD">
        <w:rPr>
          <w:rFonts w:eastAsia="Times New Roman" w:cs="Arial"/>
          <w:lang w:eastAsia="de-DE"/>
        </w:rPr>
        <w:t xml:space="preserve">Flst. 2286/1, 2286/2, 2286/3, 2286/4, 2286/5 und </w:t>
      </w:r>
    </w:p>
    <w:p w14:paraId="00A14CE1" w14:textId="77777777" w:rsidR="004819F6" w:rsidRDefault="004819F6" w:rsidP="004819F6">
      <w:pPr>
        <w:tabs>
          <w:tab w:val="left" w:pos="0"/>
        </w:tabs>
        <w:ind w:left="720"/>
        <w:contextualSpacing/>
        <w:jc w:val="both"/>
        <w:rPr>
          <w:rFonts w:eastAsia="Times New Roman" w:cs="Arial"/>
          <w:lang w:eastAsia="de-DE"/>
        </w:rPr>
      </w:pPr>
      <w:r>
        <w:rPr>
          <w:rFonts w:eastAsia="Times New Roman" w:cs="Arial"/>
          <w:lang w:eastAsia="de-DE"/>
        </w:rPr>
        <w:t xml:space="preserve">Stadt Plauen, </w:t>
      </w:r>
      <w:r w:rsidR="00A8632E" w:rsidRPr="00757AAD">
        <w:rPr>
          <w:rFonts w:eastAsia="Times New Roman" w:cs="Arial"/>
          <w:lang w:eastAsia="de-DE"/>
        </w:rPr>
        <w:t>Gemarkung Reinsdorf,</w:t>
      </w:r>
    </w:p>
    <w:p w14:paraId="00A14CE2" w14:textId="77777777" w:rsidR="00A8632E" w:rsidRPr="00757AAD" w:rsidRDefault="004819F6" w:rsidP="004819F6">
      <w:pPr>
        <w:tabs>
          <w:tab w:val="left" w:pos="0"/>
        </w:tabs>
        <w:ind w:left="720"/>
        <w:contextualSpacing/>
        <w:jc w:val="both"/>
        <w:rPr>
          <w:rFonts w:eastAsia="Times New Roman" w:cs="Arial"/>
          <w:lang w:eastAsia="de-DE"/>
        </w:rPr>
      </w:pPr>
      <w:r>
        <w:rPr>
          <w:rFonts w:eastAsia="Times New Roman" w:cs="Arial"/>
          <w:lang w:eastAsia="de-DE"/>
        </w:rPr>
        <w:t xml:space="preserve">Flst. 934 </w:t>
      </w:r>
    </w:p>
    <w:p w14:paraId="00A14CE3" w14:textId="77777777" w:rsidR="00A8632E" w:rsidRPr="00757AAD" w:rsidRDefault="00A8632E" w:rsidP="00A8632E">
      <w:pPr>
        <w:numPr>
          <w:ilvl w:val="0"/>
          <w:numId w:val="4"/>
        </w:numPr>
        <w:tabs>
          <w:tab w:val="left" w:pos="284"/>
        </w:tabs>
        <w:contextualSpacing/>
        <w:jc w:val="both"/>
        <w:rPr>
          <w:rFonts w:eastAsia="Times New Roman" w:cs="Arial"/>
          <w:lang w:eastAsia="de-DE"/>
        </w:rPr>
      </w:pPr>
      <w:r w:rsidRPr="00757AAD">
        <w:rPr>
          <w:rFonts w:eastAsia="Times New Roman" w:cs="Arial"/>
          <w:lang w:eastAsia="de-DE"/>
        </w:rPr>
        <w:t>Stadt Plauen,</w:t>
      </w:r>
      <w:r w:rsidR="00D3062D">
        <w:rPr>
          <w:rFonts w:eastAsia="Times New Roman" w:cs="Arial"/>
          <w:lang w:eastAsia="de-DE"/>
        </w:rPr>
        <w:t xml:space="preserve"> Gemarkung Unterlosa, (Mühle am Niederen Mühlteich), </w:t>
      </w:r>
      <w:r w:rsidR="00D3062D" w:rsidRPr="00757AAD">
        <w:rPr>
          <w:rFonts w:eastAsia="Times New Roman" w:cs="Arial"/>
          <w:lang w:eastAsia="de-DE"/>
        </w:rPr>
        <w:t>Flst. 988/2</w:t>
      </w:r>
    </w:p>
    <w:p w14:paraId="00A14CE4" w14:textId="77777777" w:rsidR="00D3062D" w:rsidRDefault="00A8632E" w:rsidP="00A8632E">
      <w:pPr>
        <w:numPr>
          <w:ilvl w:val="0"/>
          <w:numId w:val="4"/>
        </w:numPr>
        <w:tabs>
          <w:tab w:val="left" w:pos="284"/>
        </w:tabs>
        <w:contextualSpacing/>
        <w:jc w:val="both"/>
        <w:rPr>
          <w:rFonts w:eastAsia="Times New Roman" w:cs="Arial"/>
          <w:lang w:eastAsia="de-DE"/>
        </w:rPr>
      </w:pPr>
      <w:r w:rsidRPr="00757AAD">
        <w:rPr>
          <w:rFonts w:eastAsia="Times New Roman" w:cs="Arial"/>
          <w:lang w:eastAsia="de-DE"/>
        </w:rPr>
        <w:t>Sta</w:t>
      </w:r>
      <w:r w:rsidR="00D3062D">
        <w:rPr>
          <w:rFonts w:eastAsia="Times New Roman" w:cs="Arial"/>
          <w:lang w:eastAsia="de-DE"/>
        </w:rPr>
        <w:t>dt Plauen, Gemarkung Unterlosa (Siedlung am Schwarzen Holz)</w:t>
      </w:r>
    </w:p>
    <w:p w14:paraId="00A14CE5" w14:textId="77777777" w:rsidR="00A8632E" w:rsidRPr="00757AAD" w:rsidRDefault="00A8632E" w:rsidP="00D3062D">
      <w:pPr>
        <w:tabs>
          <w:tab w:val="left" w:pos="284"/>
        </w:tabs>
        <w:ind w:left="720"/>
        <w:contextualSpacing/>
        <w:jc w:val="both"/>
        <w:rPr>
          <w:rFonts w:eastAsia="Times New Roman" w:cs="Arial"/>
          <w:lang w:eastAsia="de-DE"/>
        </w:rPr>
      </w:pPr>
      <w:r w:rsidRPr="00757AAD">
        <w:rPr>
          <w:rFonts w:eastAsia="Times New Roman" w:cs="Arial"/>
          <w:lang w:eastAsia="de-DE"/>
        </w:rPr>
        <w:t>Flst. 114, 114b bis i und 114 k bis p</w:t>
      </w:r>
      <w:r w:rsidR="00757AAD" w:rsidRPr="00757AAD">
        <w:rPr>
          <w:rFonts w:eastAsia="Times New Roman" w:cs="Arial"/>
          <w:lang w:eastAsia="de-DE"/>
        </w:rPr>
        <w:t>, 116</w:t>
      </w:r>
      <w:r w:rsidRPr="00757AAD">
        <w:rPr>
          <w:rFonts w:eastAsia="Times New Roman" w:cs="Arial"/>
          <w:lang w:eastAsia="de-DE"/>
        </w:rPr>
        <w:t xml:space="preserve"> (Siedlung „Schwarzes Holz“);</w:t>
      </w:r>
    </w:p>
    <w:p w14:paraId="00A14CE6" w14:textId="77777777" w:rsidR="00D3062D" w:rsidRDefault="00A8632E" w:rsidP="00A8632E">
      <w:pPr>
        <w:numPr>
          <w:ilvl w:val="0"/>
          <w:numId w:val="4"/>
        </w:numPr>
        <w:tabs>
          <w:tab w:val="left" w:pos="284"/>
        </w:tabs>
        <w:contextualSpacing/>
        <w:jc w:val="both"/>
        <w:rPr>
          <w:rFonts w:eastAsia="Times New Roman" w:cs="Arial"/>
          <w:lang w:eastAsia="de-DE"/>
        </w:rPr>
      </w:pPr>
      <w:r w:rsidRPr="000E4413">
        <w:rPr>
          <w:rFonts w:eastAsia="Times New Roman" w:cs="Arial"/>
          <w:lang w:eastAsia="de-DE"/>
        </w:rPr>
        <w:t xml:space="preserve">Stadt Plauen, </w:t>
      </w:r>
      <w:r w:rsidR="00D3062D">
        <w:rPr>
          <w:rFonts w:eastAsia="Times New Roman" w:cs="Arial"/>
          <w:lang w:eastAsia="de-DE"/>
        </w:rPr>
        <w:t xml:space="preserve">Gemarkung </w:t>
      </w:r>
      <w:proofErr w:type="spellStart"/>
      <w:r w:rsidR="00D3062D">
        <w:rPr>
          <w:rFonts w:eastAsia="Times New Roman" w:cs="Arial"/>
          <w:lang w:eastAsia="de-DE"/>
        </w:rPr>
        <w:t>Unterlosa</w:t>
      </w:r>
      <w:proofErr w:type="spellEnd"/>
      <w:r w:rsidR="00D3062D">
        <w:rPr>
          <w:rFonts w:eastAsia="Times New Roman" w:cs="Arial"/>
          <w:lang w:eastAsia="de-DE"/>
        </w:rPr>
        <w:t xml:space="preserve"> </w:t>
      </w:r>
      <w:r w:rsidR="00D3062D" w:rsidRPr="000E4413">
        <w:rPr>
          <w:rFonts w:eastAsia="Times New Roman" w:cs="Arial"/>
          <w:lang w:eastAsia="de-DE"/>
        </w:rPr>
        <w:t xml:space="preserve">(Häusergruppe Quellgebiet </w:t>
      </w:r>
      <w:proofErr w:type="spellStart"/>
      <w:r w:rsidR="00D3062D" w:rsidRPr="000E4413">
        <w:rPr>
          <w:rFonts w:eastAsia="Times New Roman" w:cs="Arial"/>
          <w:lang w:eastAsia="de-DE"/>
        </w:rPr>
        <w:t>Reinsdorfer</w:t>
      </w:r>
      <w:proofErr w:type="spellEnd"/>
      <w:r w:rsidR="00D3062D" w:rsidRPr="000E4413">
        <w:rPr>
          <w:rFonts w:eastAsia="Times New Roman" w:cs="Arial"/>
          <w:lang w:eastAsia="de-DE"/>
        </w:rPr>
        <w:t xml:space="preserve"> Bach</w:t>
      </w:r>
      <w:r w:rsidR="00D3062D">
        <w:rPr>
          <w:rFonts w:eastAsia="Times New Roman" w:cs="Arial"/>
          <w:lang w:eastAsia="de-DE"/>
        </w:rPr>
        <w:t>)</w:t>
      </w:r>
    </w:p>
    <w:p w14:paraId="00A14CE7" w14:textId="77777777" w:rsidR="00A8632E" w:rsidRPr="000E4413" w:rsidRDefault="00757AAD" w:rsidP="00D3062D">
      <w:pPr>
        <w:tabs>
          <w:tab w:val="left" w:pos="284"/>
        </w:tabs>
        <w:ind w:left="720"/>
        <w:contextualSpacing/>
        <w:jc w:val="both"/>
        <w:rPr>
          <w:rFonts w:eastAsia="Times New Roman" w:cs="Arial"/>
          <w:lang w:eastAsia="de-DE"/>
        </w:rPr>
      </w:pPr>
      <w:r w:rsidRPr="000E4413">
        <w:rPr>
          <w:rFonts w:eastAsia="Times New Roman" w:cs="Arial"/>
          <w:lang w:eastAsia="de-DE"/>
        </w:rPr>
        <w:t>Flst. 96/7</w:t>
      </w:r>
      <w:r w:rsidR="00A8632E" w:rsidRPr="000E4413">
        <w:rPr>
          <w:rFonts w:eastAsia="Times New Roman" w:cs="Arial"/>
          <w:lang w:eastAsia="de-DE"/>
        </w:rPr>
        <w:t xml:space="preserve">, 96/8, 96/9, </w:t>
      </w:r>
      <w:r w:rsidR="00D3062D">
        <w:rPr>
          <w:rFonts w:eastAsia="Times New Roman" w:cs="Arial"/>
          <w:lang w:eastAsia="de-DE"/>
        </w:rPr>
        <w:t xml:space="preserve">96/10 </w:t>
      </w:r>
    </w:p>
    <w:p w14:paraId="00A14CE8" w14:textId="77777777" w:rsidR="00D3062D" w:rsidRDefault="00A8632E" w:rsidP="00A8632E">
      <w:pPr>
        <w:numPr>
          <w:ilvl w:val="0"/>
          <w:numId w:val="4"/>
        </w:numPr>
        <w:tabs>
          <w:tab w:val="left" w:pos="284"/>
        </w:tabs>
        <w:contextualSpacing/>
        <w:jc w:val="both"/>
        <w:rPr>
          <w:rFonts w:eastAsia="Times New Roman" w:cs="Arial"/>
          <w:lang w:eastAsia="de-DE"/>
        </w:rPr>
      </w:pPr>
      <w:r w:rsidRPr="000E4413">
        <w:rPr>
          <w:rFonts w:eastAsia="Times New Roman" w:cs="Arial"/>
          <w:lang w:eastAsia="de-DE"/>
        </w:rPr>
        <w:t>Stadt Plauen, Gema</w:t>
      </w:r>
      <w:r w:rsidR="000E4413" w:rsidRPr="000E4413">
        <w:rPr>
          <w:rFonts w:eastAsia="Times New Roman" w:cs="Arial"/>
          <w:lang w:eastAsia="de-DE"/>
        </w:rPr>
        <w:t>rkung Unterlosa, Dorf Unterl</w:t>
      </w:r>
      <w:r w:rsidR="009B0B3D">
        <w:rPr>
          <w:rFonts w:eastAsia="Times New Roman" w:cs="Arial"/>
          <w:lang w:eastAsia="de-DE"/>
        </w:rPr>
        <w:t xml:space="preserve">osa </w:t>
      </w:r>
    </w:p>
    <w:p w14:paraId="00A14CE9" w14:textId="77777777" w:rsidR="00A8632E" w:rsidRDefault="009B0B3D" w:rsidP="00D3062D">
      <w:pPr>
        <w:tabs>
          <w:tab w:val="left" w:pos="284"/>
        </w:tabs>
        <w:ind w:left="720"/>
        <w:contextualSpacing/>
        <w:jc w:val="both"/>
        <w:rPr>
          <w:rFonts w:eastAsia="Times New Roman" w:cs="Arial"/>
          <w:lang w:eastAsia="de-DE"/>
        </w:rPr>
      </w:pPr>
      <w:r>
        <w:rPr>
          <w:rFonts w:eastAsia="Times New Roman" w:cs="Arial"/>
          <w:lang w:eastAsia="de-DE"/>
        </w:rPr>
        <w:t>(gesamte besiedelte Fläche</w:t>
      </w:r>
      <w:r w:rsidR="00D3062D">
        <w:rPr>
          <w:rFonts w:eastAsia="Times New Roman" w:cs="Arial"/>
          <w:lang w:eastAsia="de-DE"/>
        </w:rPr>
        <w:t xml:space="preserve">, einschließlich Sportplatzgelände und </w:t>
      </w:r>
      <w:proofErr w:type="spellStart"/>
      <w:r w:rsidR="00D3062D">
        <w:rPr>
          <w:rFonts w:eastAsia="Times New Roman" w:cs="Arial"/>
          <w:lang w:eastAsia="de-DE"/>
        </w:rPr>
        <w:t>Legehennenstall</w:t>
      </w:r>
      <w:proofErr w:type="spellEnd"/>
      <w:r w:rsidR="00D3062D">
        <w:rPr>
          <w:rFonts w:eastAsia="Times New Roman" w:cs="Arial"/>
          <w:lang w:eastAsia="de-DE"/>
        </w:rPr>
        <w:t xml:space="preserve">-gelände am </w:t>
      </w:r>
      <w:proofErr w:type="spellStart"/>
      <w:r w:rsidR="00D3062D">
        <w:rPr>
          <w:rFonts w:eastAsia="Times New Roman" w:cs="Arial"/>
          <w:lang w:eastAsia="de-DE"/>
        </w:rPr>
        <w:t>Taltitzer</w:t>
      </w:r>
      <w:proofErr w:type="spellEnd"/>
      <w:r w:rsidR="00D3062D">
        <w:rPr>
          <w:rFonts w:eastAsia="Times New Roman" w:cs="Arial"/>
          <w:lang w:eastAsia="de-DE"/>
        </w:rPr>
        <w:t xml:space="preserve"> Weg)</w:t>
      </w:r>
      <w:r>
        <w:rPr>
          <w:rFonts w:eastAsia="Times New Roman" w:cs="Arial"/>
          <w:lang w:eastAsia="de-DE"/>
        </w:rPr>
        <w:t>);</w:t>
      </w:r>
    </w:p>
    <w:p w14:paraId="00A14CEA" w14:textId="77777777" w:rsidR="009B0B3D" w:rsidRPr="000E4413" w:rsidRDefault="009B0B3D" w:rsidP="00A8632E">
      <w:pPr>
        <w:numPr>
          <w:ilvl w:val="0"/>
          <w:numId w:val="4"/>
        </w:numPr>
        <w:tabs>
          <w:tab w:val="left" w:pos="284"/>
        </w:tabs>
        <w:contextualSpacing/>
        <w:jc w:val="both"/>
        <w:rPr>
          <w:rFonts w:eastAsia="Times New Roman" w:cs="Arial"/>
          <w:lang w:eastAsia="de-DE"/>
        </w:rPr>
      </w:pPr>
      <w:r>
        <w:rPr>
          <w:rFonts w:eastAsia="Times New Roman" w:cs="Arial"/>
          <w:lang w:eastAsia="de-DE"/>
        </w:rPr>
        <w:t xml:space="preserve">Stadt Plauen, Gemarkung </w:t>
      </w:r>
      <w:r w:rsidR="00D3062D">
        <w:rPr>
          <w:rFonts w:eastAsia="Times New Roman" w:cs="Arial"/>
          <w:lang w:eastAsia="de-DE"/>
        </w:rPr>
        <w:t xml:space="preserve">Oberlosa, Flst. </w:t>
      </w:r>
      <w:r>
        <w:rPr>
          <w:rFonts w:eastAsia="Times New Roman" w:cs="Arial"/>
          <w:lang w:eastAsia="de-DE"/>
        </w:rPr>
        <w:t xml:space="preserve"> </w:t>
      </w:r>
      <w:r w:rsidR="00D3062D">
        <w:rPr>
          <w:rFonts w:eastAsia="Times New Roman" w:cs="Arial"/>
          <w:lang w:eastAsia="de-DE"/>
        </w:rPr>
        <w:t>912/15, 912/16, 988/1, 988/2, 989/1 bis 989/4, 990, 991, 992, 993, 973</w:t>
      </w:r>
    </w:p>
    <w:p w14:paraId="00A14CEB" w14:textId="77777777" w:rsidR="00A8632E" w:rsidRPr="00F12233" w:rsidRDefault="00A8632E" w:rsidP="00A8632E">
      <w:pPr>
        <w:spacing w:after="0"/>
        <w:rPr>
          <w:lang w:eastAsia="de-DE"/>
        </w:rPr>
      </w:pPr>
    </w:p>
    <w:p w14:paraId="00A14CEC" w14:textId="77777777" w:rsidR="00A8632E" w:rsidRPr="00F12233" w:rsidRDefault="00A8632E" w:rsidP="00A8632E">
      <w:pPr>
        <w:shd w:val="clear" w:color="auto" w:fill="FFFFFF" w:themeFill="background1"/>
        <w:tabs>
          <w:tab w:val="left" w:pos="284"/>
        </w:tabs>
        <w:jc w:val="both"/>
        <w:rPr>
          <w:rFonts w:eastAsia="Times New Roman" w:cs="Arial"/>
          <w:lang w:eastAsia="de-DE"/>
        </w:rPr>
      </w:pPr>
      <w:r w:rsidRPr="00F12233">
        <w:rPr>
          <w:rFonts w:eastAsia="Times New Roman" w:cs="Arial"/>
          <w:lang w:eastAsia="de-DE"/>
        </w:rPr>
        <w:t>(5) Der Verlauf der Außengrenze des LSG lässt sich wie folgt beschreiben (im Uhrzeigersinn).</w:t>
      </w:r>
    </w:p>
    <w:p w14:paraId="00A14CED" w14:textId="77777777" w:rsidR="00A8632E" w:rsidRPr="000E4413" w:rsidRDefault="00A8632E" w:rsidP="000E4413">
      <w:pPr>
        <w:spacing w:after="0"/>
        <w:jc w:val="both"/>
        <w:rPr>
          <w:lang w:eastAsia="de-DE"/>
        </w:rPr>
      </w:pPr>
      <w:r w:rsidRPr="000E4413">
        <w:rPr>
          <w:lang w:eastAsia="de-DE"/>
        </w:rPr>
        <w:t xml:space="preserve">Beginnend im Nordosten am Rittergutsteich Reinsdorf auf rd. 870 m in südlicher Richtung bis zur Siedlung Unterlosa. Von dort aus auf rd. 2 km Länge gänzlich um die „Siedlung Unterlosa“ herum, - zurück bis zur Einmündung der Straße „Am Steinbruch“ bis Einmündung derselben auf die B92. Von der Straße „Am Steinbruch“ auf 3,3 km entlang der westlichen Böschungskante der B92 nach Süden – die Einmündung der </w:t>
      </w:r>
      <w:proofErr w:type="spellStart"/>
      <w:r w:rsidRPr="000E4413">
        <w:rPr>
          <w:lang w:eastAsia="de-DE"/>
        </w:rPr>
        <w:t>Unterlosaer</w:t>
      </w:r>
      <w:proofErr w:type="spellEnd"/>
      <w:r w:rsidRPr="000E4413">
        <w:rPr>
          <w:lang w:eastAsia="de-DE"/>
        </w:rPr>
        <w:t xml:space="preserve"> Straße (K7807), den Bettelweg (Brückenbauwerk) und den </w:t>
      </w:r>
      <w:proofErr w:type="spellStart"/>
      <w:r w:rsidRPr="000E4413">
        <w:rPr>
          <w:lang w:eastAsia="de-DE"/>
        </w:rPr>
        <w:t>Oberlosaer</w:t>
      </w:r>
      <w:proofErr w:type="spellEnd"/>
      <w:r w:rsidRPr="000E4413">
        <w:rPr>
          <w:lang w:eastAsia="de-DE"/>
        </w:rPr>
        <w:t xml:space="preserve"> Weg querend – bis zur Autobahnauffahrt Süd (Richtungsfahrbahn Hof).</w:t>
      </w:r>
    </w:p>
    <w:p w14:paraId="00A14CEE" w14:textId="77777777" w:rsidR="00A8632E" w:rsidRPr="00C22502" w:rsidRDefault="00A8632E" w:rsidP="00A8632E">
      <w:pPr>
        <w:spacing w:after="0"/>
        <w:rPr>
          <w:lang w:eastAsia="de-DE"/>
        </w:rPr>
      </w:pPr>
    </w:p>
    <w:p w14:paraId="00A14CEF" w14:textId="77777777" w:rsidR="003F59F5" w:rsidRDefault="00A8632E" w:rsidP="00A8632E">
      <w:pPr>
        <w:spacing w:after="0"/>
        <w:rPr>
          <w:lang w:eastAsia="de-DE"/>
        </w:rPr>
      </w:pPr>
      <w:r w:rsidRPr="005440E0">
        <w:rPr>
          <w:lang w:eastAsia="de-DE"/>
        </w:rPr>
        <w:t>Vom Bogen der Auffahrt aus schwenkt die Außengrenze nach Südwesten und führt auf 3 km entlang der Autobahn (Richtungsfahrbahn Hof) bis zur Aut</w:t>
      </w:r>
      <w:r w:rsidR="000E4413" w:rsidRPr="005440E0">
        <w:rPr>
          <w:lang w:eastAsia="de-DE"/>
        </w:rPr>
        <w:t xml:space="preserve">obahnbrücke südlich Taltitz. </w:t>
      </w:r>
    </w:p>
    <w:p w14:paraId="00A14CF0" w14:textId="77777777" w:rsidR="00ED3A3C" w:rsidRPr="005440E0" w:rsidRDefault="000E4413" w:rsidP="003F59F5">
      <w:pPr>
        <w:spacing w:after="0"/>
        <w:jc w:val="both"/>
        <w:rPr>
          <w:lang w:eastAsia="de-DE"/>
        </w:rPr>
      </w:pPr>
      <w:r w:rsidRPr="005440E0">
        <w:rPr>
          <w:lang w:eastAsia="de-DE"/>
        </w:rPr>
        <w:t xml:space="preserve">Das östlich </w:t>
      </w:r>
      <w:r w:rsidR="005440E0" w:rsidRPr="005440E0">
        <w:rPr>
          <w:lang w:eastAsia="de-DE"/>
        </w:rPr>
        <w:t xml:space="preserve">des </w:t>
      </w:r>
      <w:proofErr w:type="spellStart"/>
      <w:r w:rsidR="005440E0" w:rsidRPr="005440E0">
        <w:rPr>
          <w:lang w:eastAsia="de-DE"/>
        </w:rPr>
        <w:t>Raschauer</w:t>
      </w:r>
      <w:proofErr w:type="spellEnd"/>
      <w:r w:rsidR="005440E0" w:rsidRPr="005440E0">
        <w:rPr>
          <w:lang w:eastAsia="de-DE"/>
        </w:rPr>
        <w:t xml:space="preserve"> Weges befindliche Regenrückhaltebecken (Flst. 918/2) wird </w:t>
      </w:r>
      <w:r w:rsidR="003F59F5">
        <w:rPr>
          <w:lang w:eastAsia="de-DE"/>
        </w:rPr>
        <w:t xml:space="preserve">dabei </w:t>
      </w:r>
      <w:r w:rsidR="005440E0" w:rsidRPr="005440E0">
        <w:rPr>
          <w:lang w:eastAsia="de-DE"/>
        </w:rPr>
        <w:t>umgangen.</w:t>
      </w:r>
    </w:p>
    <w:p w14:paraId="00A14CF1" w14:textId="77777777" w:rsidR="00ED3A3C" w:rsidRPr="005440E0" w:rsidRDefault="00A8632E" w:rsidP="00ED3A3C">
      <w:pPr>
        <w:spacing w:after="0"/>
        <w:jc w:val="both"/>
        <w:rPr>
          <w:lang w:eastAsia="de-DE"/>
        </w:rPr>
      </w:pPr>
      <w:r w:rsidRPr="005440E0">
        <w:rPr>
          <w:lang w:eastAsia="de-DE"/>
        </w:rPr>
        <w:t>Ausgehend vom östlichen Brückenwiderlager verläuft die Grenze rd. 200 m in nordw</w:t>
      </w:r>
      <w:r w:rsidR="00ED3A3C" w:rsidRPr="005440E0">
        <w:rPr>
          <w:lang w:eastAsia="de-DE"/>
        </w:rPr>
        <w:t>estlicher Richtung entlang des</w:t>
      </w:r>
      <w:r w:rsidRPr="005440E0">
        <w:rPr>
          <w:lang w:eastAsia="de-DE"/>
        </w:rPr>
        <w:t xml:space="preserve"> Hangfußes des Böschungshanges der </w:t>
      </w:r>
      <w:proofErr w:type="spellStart"/>
      <w:r w:rsidRPr="005440E0">
        <w:rPr>
          <w:lang w:eastAsia="de-DE"/>
        </w:rPr>
        <w:t>Oelsnitzer</w:t>
      </w:r>
      <w:proofErr w:type="spellEnd"/>
      <w:r w:rsidRPr="005440E0">
        <w:rPr>
          <w:lang w:eastAsia="de-DE"/>
        </w:rPr>
        <w:t xml:space="preserve"> Straße </w:t>
      </w:r>
      <w:r w:rsidR="005C7190">
        <w:rPr>
          <w:lang w:eastAsia="de-DE"/>
        </w:rPr>
        <w:t xml:space="preserve">- </w:t>
      </w:r>
      <w:r w:rsidRPr="005440E0">
        <w:rPr>
          <w:lang w:eastAsia="de-DE"/>
        </w:rPr>
        <w:t xml:space="preserve">Richtung Taltitz. Am Nordwestende der Böschung springt die Grenze in einem spitzen Winkel nach Osten und umgeht auf 190 m Länge - außerhalb des Erschließungsweges – die südliche Siedlungsflur von Taltitz. </w:t>
      </w:r>
    </w:p>
    <w:p w14:paraId="00A14CF2" w14:textId="77777777" w:rsidR="00A8632E" w:rsidRPr="005440E0" w:rsidRDefault="00A8632E" w:rsidP="00ED3A3C">
      <w:pPr>
        <w:spacing w:after="0"/>
        <w:jc w:val="both"/>
        <w:rPr>
          <w:lang w:eastAsia="de-DE"/>
        </w:rPr>
      </w:pPr>
      <w:r w:rsidRPr="005440E0">
        <w:rPr>
          <w:lang w:eastAsia="de-DE"/>
        </w:rPr>
        <w:t xml:space="preserve">Am Bebauungsende wendet sich die Grenze nach Nordwesten und verläuft entlang der Gartengrundstücke - den Weg „Am Oberen Winkel“ querend – auf rd. 500 m Richtung </w:t>
      </w:r>
      <w:proofErr w:type="spellStart"/>
      <w:r w:rsidRPr="005440E0">
        <w:rPr>
          <w:lang w:eastAsia="de-DE"/>
        </w:rPr>
        <w:t>Taltitzer</w:t>
      </w:r>
      <w:proofErr w:type="spellEnd"/>
      <w:r w:rsidRPr="005440E0">
        <w:rPr>
          <w:lang w:eastAsia="de-DE"/>
        </w:rPr>
        <w:t xml:space="preserve"> Mühlteich. Am Südufer des genannten Teiches wendet sich die Grenze nach </w:t>
      </w:r>
      <w:proofErr w:type="spellStart"/>
      <w:r w:rsidRPr="005440E0">
        <w:rPr>
          <w:lang w:eastAsia="de-DE"/>
        </w:rPr>
        <w:t>dorfwärts</w:t>
      </w:r>
      <w:proofErr w:type="spellEnd"/>
      <w:r w:rsidRPr="005440E0">
        <w:rPr>
          <w:lang w:eastAsia="de-DE"/>
        </w:rPr>
        <w:t xml:space="preserve"> und verläuft immer entlang der Garten- und Baugrundstücke zuerst nach Westen, in Höhe des </w:t>
      </w:r>
      <w:proofErr w:type="spellStart"/>
      <w:r w:rsidRPr="005440E0">
        <w:rPr>
          <w:lang w:eastAsia="de-DE"/>
        </w:rPr>
        <w:t>Taltitzer</w:t>
      </w:r>
      <w:proofErr w:type="spellEnd"/>
      <w:r w:rsidRPr="005440E0">
        <w:rPr>
          <w:lang w:eastAsia="de-DE"/>
        </w:rPr>
        <w:t xml:space="preserve"> Gasthofes „Grüner Baum“ eine kurze Wegstrecke nach Norden (Querung des </w:t>
      </w:r>
      <w:proofErr w:type="spellStart"/>
      <w:r w:rsidRPr="005440E0">
        <w:rPr>
          <w:lang w:eastAsia="de-DE"/>
        </w:rPr>
        <w:t>Eiditzbaches</w:t>
      </w:r>
      <w:proofErr w:type="spellEnd"/>
      <w:r w:rsidRPr="005440E0">
        <w:rPr>
          <w:lang w:eastAsia="de-DE"/>
        </w:rPr>
        <w:t xml:space="preserve">) und von dort auf 330 m wieder entlang der Grundstücksgrenze </w:t>
      </w:r>
      <w:proofErr w:type="spellStart"/>
      <w:r w:rsidRPr="005440E0">
        <w:rPr>
          <w:lang w:eastAsia="de-DE"/>
        </w:rPr>
        <w:t>ortsauswärts</w:t>
      </w:r>
      <w:proofErr w:type="spellEnd"/>
      <w:r w:rsidRPr="005440E0">
        <w:rPr>
          <w:lang w:eastAsia="de-DE"/>
        </w:rPr>
        <w:t xml:space="preserve"> nach Osten.</w:t>
      </w:r>
    </w:p>
    <w:p w14:paraId="00A14CF3" w14:textId="77777777" w:rsidR="00ED3A3C" w:rsidRPr="005440E0" w:rsidRDefault="00A8632E" w:rsidP="00ED3A3C">
      <w:pPr>
        <w:spacing w:after="0"/>
        <w:jc w:val="both"/>
        <w:rPr>
          <w:lang w:eastAsia="de-DE"/>
        </w:rPr>
      </w:pPr>
      <w:r w:rsidRPr="005440E0">
        <w:rPr>
          <w:lang w:eastAsia="de-DE"/>
        </w:rPr>
        <w:t xml:space="preserve">An der Ostgrenze des letzten Baugrundstückes richtet sich die Grenze nach Norden, quert dort die </w:t>
      </w:r>
      <w:proofErr w:type="spellStart"/>
      <w:r w:rsidRPr="005440E0">
        <w:rPr>
          <w:lang w:eastAsia="de-DE"/>
        </w:rPr>
        <w:t>Unterlosaer</w:t>
      </w:r>
      <w:proofErr w:type="spellEnd"/>
      <w:r w:rsidRPr="005440E0">
        <w:rPr>
          <w:lang w:eastAsia="de-DE"/>
        </w:rPr>
        <w:t xml:space="preserve"> Straße und führt auf 1,3 km entlang der bebauten Grundstücke um die </w:t>
      </w:r>
      <w:proofErr w:type="spellStart"/>
      <w:r w:rsidRPr="005440E0">
        <w:rPr>
          <w:lang w:eastAsia="de-DE"/>
        </w:rPr>
        <w:t>Ortsflur</w:t>
      </w:r>
      <w:proofErr w:type="spellEnd"/>
      <w:r w:rsidRPr="005440E0">
        <w:rPr>
          <w:lang w:eastAsia="de-DE"/>
        </w:rPr>
        <w:t xml:space="preserve"> herum bis zur </w:t>
      </w:r>
      <w:proofErr w:type="spellStart"/>
      <w:r w:rsidRPr="005440E0">
        <w:rPr>
          <w:lang w:eastAsia="de-DE"/>
        </w:rPr>
        <w:t>Meßbacher</w:t>
      </w:r>
      <w:proofErr w:type="spellEnd"/>
      <w:r w:rsidRPr="005440E0">
        <w:rPr>
          <w:lang w:eastAsia="de-DE"/>
        </w:rPr>
        <w:t xml:space="preserve"> Straße am nördlichen Ortsausgang von Taltitz und folgt der östlichen Straßenböschung bis z</w:t>
      </w:r>
      <w:r w:rsidR="005440E0">
        <w:rPr>
          <w:lang w:eastAsia="de-DE"/>
        </w:rPr>
        <w:t>ur Weggabelung Kürbitz/Meßbach.</w:t>
      </w:r>
    </w:p>
    <w:p w14:paraId="00A14CF4" w14:textId="77777777" w:rsidR="00A8632E" w:rsidRPr="005440E0" w:rsidRDefault="00A8632E" w:rsidP="00A8632E">
      <w:pPr>
        <w:spacing w:after="0"/>
        <w:rPr>
          <w:lang w:eastAsia="de-DE"/>
        </w:rPr>
      </w:pPr>
    </w:p>
    <w:p w14:paraId="00A14CF5" w14:textId="77777777" w:rsidR="00A728A7" w:rsidRPr="005440E0" w:rsidRDefault="00A8632E" w:rsidP="00A728A7">
      <w:pPr>
        <w:spacing w:after="0"/>
        <w:jc w:val="both"/>
        <w:rPr>
          <w:lang w:eastAsia="de-DE"/>
        </w:rPr>
      </w:pPr>
      <w:r w:rsidRPr="005440E0">
        <w:rPr>
          <w:lang w:eastAsia="de-DE"/>
        </w:rPr>
        <w:t xml:space="preserve">Dann folgt die Grenze </w:t>
      </w:r>
      <w:r w:rsidR="005440E0" w:rsidRPr="005440E0">
        <w:rPr>
          <w:lang w:eastAsia="de-DE"/>
        </w:rPr>
        <w:t xml:space="preserve">200m </w:t>
      </w:r>
      <w:r w:rsidRPr="005440E0">
        <w:rPr>
          <w:lang w:eastAsia="de-DE"/>
        </w:rPr>
        <w:t>dem östlichen Fahrbahnra</w:t>
      </w:r>
      <w:r w:rsidR="00A728A7" w:rsidRPr="005440E0">
        <w:rPr>
          <w:lang w:eastAsia="de-DE"/>
        </w:rPr>
        <w:t xml:space="preserve">nd der </w:t>
      </w:r>
      <w:proofErr w:type="spellStart"/>
      <w:r w:rsidR="00A728A7" w:rsidRPr="005440E0">
        <w:rPr>
          <w:lang w:eastAsia="de-DE"/>
        </w:rPr>
        <w:t>Taltitzer</w:t>
      </w:r>
      <w:proofErr w:type="spellEnd"/>
      <w:r w:rsidR="00A728A7" w:rsidRPr="005440E0">
        <w:rPr>
          <w:lang w:eastAsia="de-DE"/>
        </w:rPr>
        <w:t xml:space="preserve"> Straße (K7808), umgeht die bebauten Grundstücke </w:t>
      </w:r>
      <w:r w:rsidRPr="005440E0">
        <w:rPr>
          <w:lang w:eastAsia="de-DE"/>
        </w:rPr>
        <w:t xml:space="preserve">bis zur Einmündung derselben auf die B 173 (Hofer Landstraße). </w:t>
      </w:r>
    </w:p>
    <w:p w14:paraId="00A14CF6" w14:textId="77777777" w:rsidR="00A8632E" w:rsidRPr="005440E0" w:rsidRDefault="005440E0" w:rsidP="00734954">
      <w:pPr>
        <w:spacing w:after="0"/>
        <w:jc w:val="both"/>
        <w:rPr>
          <w:lang w:eastAsia="de-DE"/>
        </w:rPr>
      </w:pPr>
      <w:r w:rsidRPr="005440E0">
        <w:rPr>
          <w:lang w:eastAsia="de-DE"/>
        </w:rPr>
        <w:t>Von da ab orientiert sich</w:t>
      </w:r>
      <w:r w:rsidR="00734954" w:rsidRPr="005440E0">
        <w:rPr>
          <w:lang w:eastAsia="de-DE"/>
        </w:rPr>
        <w:t xml:space="preserve"> </w:t>
      </w:r>
      <w:r w:rsidR="00A8632E" w:rsidRPr="005440E0">
        <w:rPr>
          <w:lang w:eastAsia="de-DE"/>
        </w:rPr>
        <w:t xml:space="preserve">die Grenze am östlichen Bankett des dortigen Fuß- und Radweges auf 155 m Länge bzw. weiter auf 315 m am Fahrbahnrand der B 173 bis zur Bebauung </w:t>
      </w:r>
      <w:r w:rsidR="00A8632E" w:rsidRPr="005440E0">
        <w:rPr>
          <w:lang w:eastAsia="de-DE"/>
        </w:rPr>
        <w:lastRenderedPageBreak/>
        <w:t xml:space="preserve">südlich des Touristenweges. Südlich der Gartengrundstücke am Touristenweg schwenkt die Grenze ostwärts und umgeht hier – nach Norden wechselnd - die bebauten und gärtnerisch genutzten Grundstücke auf 535 m Länge bis zum Regenrückhaltebecken. Auf 20 m folgt die Grenze dem </w:t>
      </w:r>
      <w:proofErr w:type="spellStart"/>
      <w:r w:rsidR="00A8632E" w:rsidRPr="005440E0">
        <w:rPr>
          <w:lang w:eastAsia="de-DE"/>
        </w:rPr>
        <w:t>Thiergartner</w:t>
      </w:r>
      <w:proofErr w:type="spellEnd"/>
      <w:r w:rsidR="00A8632E" w:rsidRPr="005440E0">
        <w:rPr>
          <w:lang w:eastAsia="de-DE"/>
        </w:rPr>
        <w:t xml:space="preserve"> </w:t>
      </w:r>
      <w:proofErr w:type="spellStart"/>
      <w:r w:rsidR="00A8632E" w:rsidRPr="005440E0">
        <w:rPr>
          <w:lang w:eastAsia="de-DE"/>
        </w:rPr>
        <w:t>Dorfbach</w:t>
      </w:r>
      <w:proofErr w:type="spellEnd"/>
      <w:r w:rsidR="00A8632E" w:rsidRPr="005440E0">
        <w:rPr>
          <w:lang w:eastAsia="de-DE"/>
        </w:rPr>
        <w:t xml:space="preserve"> in westlicher Richtung um dann auf 85 m nach Norden (rechter Fahrbahnrand B 173) bzw. nach Osten abzuweichen (= Geländestufe zwischen landwirtschaftlicher Nutzfläche und Auenbereich). Der Geländestufe wird weiter nach Osten bis zum Westende der weitläufigen Gartensiedlung am </w:t>
      </w:r>
      <w:proofErr w:type="spellStart"/>
      <w:r w:rsidR="00A8632E" w:rsidRPr="005440E0">
        <w:rPr>
          <w:lang w:eastAsia="de-DE"/>
        </w:rPr>
        <w:t>Milmesgrund</w:t>
      </w:r>
      <w:proofErr w:type="spellEnd"/>
      <w:r w:rsidR="00A8632E" w:rsidRPr="005440E0">
        <w:rPr>
          <w:lang w:eastAsia="de-DE"/>
        </w:rPr>
        <w:t xml:space="preserve"> gefolgt. Auf reichlich 1 km Streckenlänge wird diese dann zuerst in östlicher Richtung, dann nach Norden schwenkend, bis zum Erreichen der Hofer Landstraße (B173) entlang der Gartengrundstücksgrenzen umgangen.</w:t>
      </w:r>
    </w:p>
    <w:p w14:paraId="00A14CF7" w14:textId="77777777" w:rsidR="00A8632E" w:rsidRPr="00A545ED" w:rsidRDefault="00A8632E" w:rsidP="00734954">
      <w:pPr>
        <w:spacing w:after="0"/>
        <w:jc w:val="both"/>
        <w:rPr>
          <w:lang w:eastAsia="de-DE"/>
        </w:rPr>
      </w:pPr>
    </w:p>
    <w:p w14:paraId="00A14CF8" w14:textId="77777777" w:rsidR="00A8632E" w:rsidRPr="005440E0" w:rsidRDefault="00A8632E" w:rsidP="00734954">
      <w:pPr>
        <w:spacing w:after="0"/>
        <w:jc w:val="both"/>
        <w:rPr>
          <w:lang w:eastAsia="de-DE"/>
        </w:rPr>
      </w:pPr>
      <w:r w:rsidRPr="005440E0">
        <w:rPr>
          <w:lang w:eastAsia="de-DE"/>
        </w:rPr>
        <w:t xml:space="preserve">Von da an folgt die Grenze dem südlichen Fahrbahnrand der Hofer Landstraße (B 173) auf einer Länge von 575 m in nordöstlicher Richtung bis zum </w:t>
      </w:r>
      <w:proofErr w:type="spellStart"/>
      <w:r w:rsidRPr="005440E0">
        <w:rPr>
          <w:lang w:eastAsia="de-DE"/>
        </w:rPr>
        <w:t>Milmessteig</w:t>
      </w:r>
      <w:proofErr w:type="spellEnd"/>
      <w:r w:rsidRPr="005440E0">
        <w:rPr>
          <w:lang w:eastAsia="de-DE"/>
        </w:rPr>
        <w:t xml:space="preserve">, wobei das bebaute Grundstück (Flst. 2273a) umgangen wird. Vom </w:t>
      </w:r>
      <w:proofErr w:type="spellStart"/>
      <w:r w:rsidRPr="005440E0">
        <w:rPr>
          <w:lang w:eastAsia="de-DE"/>
        </w:rPr>
        <w:t>Milmessteig</w:t>
      </w:r>
      <w:proofErr w:type="spellEnd"/>
      <w:r w:rsidRPr="005440E0">
        <w:rPr>
          <w:lang w:eastAsia="de-DE"/>
        </w:rPr>
        <w:t xml:space="preserve"> aus wendet sich die Grenze nach Osten, quert den </w:t>
      </w:r>
      <w:proofErr w:type="spellStart"/>
      <w:r w:rsidRPr="005440E0">
        <w:rPr>
          <w:lang w:eastAsia="de-DE"/>
        </w:rPr>
        <w:t>Milmesbach</w:t>
      </w:r>
      <w:proofErr w:type="spellEnd"/>
      <w:r w:rsidRPr="005440E0">
        <w:rPr>
          <w:lang w:eastAsia="de-DE"/>
        </w:rPr>
        <w:t xml:space="preserve"> und orientiert sich ca. 540 m an den nordwestlichen Grundstücksgrenzen der Bau- und Gartengrundstücke „Siedlung </w:t>
      </w:r>
      <w:proofErr w:type="spellStart"/>
      <w:r w:rsidRPr="005440E0">
        <w:rPr>
          <w:lang w:eastAsia="de-DE"/>
        </w:rPr>
        <w:t>Milmesgrund</w:t>
      </w:r>
      <w:proofErr w:type="spellEnd"/>
      <w:r w:rsidRPr="005440E0">
        <w:rPr>
          <w:lang w:eastAsia="de-DE"/>
        </w:rPr>
        <w:t xml:space="preserve"> am Touristenweg“</w:t>
      </w:r>
      <w:r w:rsidR="00D52515">
        <w:rPr>
          <w:lang w:eastAsia="de-DE"/>
        </w:rPr>
        <w:t>.</w:t>
      </w:r>
      <w:r w:rsidRPr="005440E0">
        <w:rPr>
          <w:lang w:eastAsia="de-DE"/>
        </w:rPr>
        <w:t xml:space="preserve"> In Höhe des südlichsten Gartengrundstückes wendet sich der Grenzverlauf nach Osten, wird der Touristenweg gequert und verläuft die Grenze im Weiteren auf 1,3 km Streckenlänge immer entlang der Waldgrenze des </w:t>
      </w:r>
      <w:proofErr w:type="spellStart"/>
      <w:r w:rsidRPr="005440E0">
        <w:rPr>
          <w:lang w:eastAsia="de-DE"/>
        </w:rPr>
        <w:t>Reuthhübels</w:t>
      </w:r>
      <w:proofErr w:type="spellEnd"/>
      <w:r w:rsidRPr="005440E0">
        <w:rPr>
          <w:lang w:eastAsia="de-DE"/>
        </w:rPr>
        <w:t xml:space="preserve"> (</w:t>
      </w:r>
      <w:proofErr w:type="spellStart"/>
      <w:r w:rsidRPr="005440E0">
        <w:rPr>
          <w:lang w:eastAsia="de-DE"/>
        </w:rPr>
        <w:t>Flst</w:t>
      </w:r>
      <w:proofErr w:type="spellEnd"/>
      <w:r w:rsidRPr="005440E0">
        <w:rPr>
          <w:lang w:eastAsia="de-DE"/>
        </w:rPr>
        <w:t xml:space="preserve">. 4619/2) bis in Höhe des südlichsten Baugrundstücks „Am Reuthhübel“ [Weg Richtung Rohrteich]). Der Weg „Am Reuthhübel“ wird gequert, auf 75 m dem Straßenverlauf nach Norden gefolgt die Waldgrenze des Sattlerberges aufgenommen und dieser rd. 900 m bis zum bewaldeten Ostende und weiter entlang der dortigen </w:t>
      </w:r>
      <w:proofErr w:type="spellStart"/>
      <w:r w:rsidRPr="005440E0">
        <w:rPr>
          <w:lang w:eastAsia="de-DE"/>
        </w:rPr>
        <w:t>Grundstückszuwegung</w:t>
      </w:r>
      <w:proofErr w:type="spellEnd"/>
      <w:r w:rsidRPr="005440E0">
        <w:rPr>
          <w:lang w:eastAsia="de-DE"/>
        </w:rPr>
        <w:t xml:space="preserve"> nach Osten gefolgt. Nach Querung der </w:t>
      </w:r>
      <w:proofErr w:type="spellStart"/>
      <w:r w:rsidRPr="005440E0">
        <w:rPr>
          <w:lang w:eastAsia="de-DE"/>
        </w:rPr>
        <w:t>Unterlosaer</w:t>
      </w:r>
      <w:proofErr w:type="spellEnd"/>
      <w:r w:rsidRPr="005440E0">
        <w:rPr>
          <w:lang w:eastAsia="de-DE"/>
        </w:rPr>
        <w:t xml:space="preserve"> Straße verläuft die Grenze auf rd. 100 m zuerst nach Osten entlang der südlichen Grundstücksgrenzen und schwenkt dann auf rd. 130 m allmählich nach Norden in Richtung </w:t>
      </w:r>
      <w:proofErr w:type="spellStart"/>
      <w:r w:rsidRPr="005440E0">
        <w:rPr>
          <w:lang w:eastAsia="de-DE"/>
        </w:rPr>
        <w:t>Reinsdorfer</w:t>
      </w:r>
      <w:proofErr w:type="spellEnd"/>
      <w:r w:rsidRPr="005440E0">
        <w:rPr>
          <w:lang w:eastAsia="de-DE"/>
        </w:rPr>
        <w:t xml:space="preserve"> Park. Die Westgrenze des </w:t>
      </w:r>
      <w:proofErr w:type="spellStart"/>
      <w:r w:rsidRPr="005440E0">
        <w:rPr>
          <w:lang w:eastAsia="de-DE"/>
        </w:rPr>
        <w:t>Reinsdorfer</w:t>
      </w:r>
      <w:proofErr w:type="spellEnd"/>
      <w:r w:rsidRPr="005440E0">
        <w:rPr>
          <w:lang w:eastAsia="de-DE"/>
        </w:rPr>
        <w:t xml:space="preserve"> </w:t>
      </w:r>
      <w:proofErr w:type="spellStart"/>
      <w:r w:rsidRPr="005440E0">
        <w:rPr>
          <w:lang w:eastAsia="de-DE"/>
        </w:rPr>
        <w:t>Parkes</w:t>
      </w:r>
      <w:proofErr w:type="spellEnd"/>
      <w:r w:rsidRPr="005440E0">
        <w:rPr>
          <w:lang w:eastAsia="de-DE"/>
        </w:rPr>
        <w:t xml:space="preserve"> bildet die Begrenzung des LSG. Über den Damm des </w:t>
      </w:r>
      <w:proofErr w:type="spellStart"/>
      <w:r w:rsidRPr="005440E0">
        <w:rPr>
          <w:lang w:eastAsia="de-DE"/>
        </w:rPr>
        <w:t>Reinsdorfer</w:t>
      </w:r>
      <w:proofErr w:type="spellEnd"/>
      <w:r w:rsidRPr="005440E0">
        <w:rPr>
          <w:lang w:eastAsia="de-DE"/>
        </w:rPr>
        <w:t xml:space="preserve"> Rittergutsteiches schließt sich der Grenzverlauf.</w:t>
      </w:r>
    </w:p>
    <w:p w14:paraId="00A14CF9" w14:textId="77777777" w:rsidR="00807203" w:rsidRPr="007C2BE3" w:rsidRDefault="00A8632E" w:rsidP="00A8632E">
      <w:pPr>
        <w:spacing w:before="100" w:beforeAutospacing="1" w:after="100" w:afterAutospacing="1"/>
        <w:jc w:val="both"/>
        <w:rPr>
          <w:rFonts w:eastAsia="Times New Roman" w:cs="Arial"/>
          <w:lang w:eastAsia="de-DE"/>
        </w:rPr>
      </w:pPr>
      <w:r w:rsidRPr="007C2BE3">
        <w:rPr>
          <w:rFonts w:eastAsia="Times New Roman" w:cs="Arial"/>
          <w:lang w:eastAsia="de-DE"/>
        </w:rPr>
        <w:t xml:space="preserve">(6) Die Grenzen des Schutzgebietes sind in einer Übersichtskarte des Landratsamtes </w:t>
      </w:r>
      <w:r w:rsidR="005440E0" w:rsidRPr="007C2BE3">
        <w:rPr>
          <w:rFonts w:eastAsia="Times New Roman" w:cs="Arial"/>
          <w:lang w:eastAsia="de-DE"/>
        </w:rPr>
        <w:t xml:space="preserve">Vogtlandkreis vom </w:t>
      </w:r>
      <w:proofErr w:type="gramStart"/>
      <w:r w:rsidR="005440E0" w:rsidRPr="007C2BE3">
        <w:rPr>
          <w:rFonts w:eastAsia="Times New Roman" w:cs="Arial"/>
          <w:lang w:eastAsia="de-DE"/>
        </w:rPr>
        <w:t>…………</w:t>
      </w:r>
      <w:proofErr w:type="gramEnd"/>
      <w:r w:rsidR="005440E0" w:rsidRPr="007C2BE3">
        <w:rPr>
          <w:rFonts w:eastAsia="Times New Roman" w:cs="Arial"/>
          <w:lang w:eastAsia="de-DE"/>
        </w:rPr>
        <w:t>..</w:t>
      </w:r>
      <w:r w:rsidR="00807203" w:rsidRPr="007C2BE3">
        <w:rPr>
          <w:rFonts w:eastAsia="Times New Roman" w:cs="Arial"/>
          <w:lang w:eastAsia="de-DE"/>
        </w:rPr>
        <w:t>im Maßstab 1 : 25</w:t>
      </w:r>
      <w:r w:rsidR="004210BC" w:rsidRPr="007C2BE3">
        <w:rPr>
          <w:rFonts w:eastAsia="Times New Roman" w:cs="Arial"/>
          <w:lang w:eastAsia="de-DE"/>
        </w:rPr>
        <w:t xml:space="preserve">.000 und in </w:t>
      </w:r>
      <w:r w:rsidR="00982FED" w:rsidRPr="007C2BE3">
        <w:rPr>
          <w:rFonts w:eastAsia="Times New Roman" w:cs="Arial"/>
          <w:lang w:eastAsia="de-DE"/>
        </w:rPr>
        <w:t xml:space="preserve">5 </w:t>
      </w:r>
      <w:r w:rsidRPr="007C2BE3">
        <w:rPr>
          <w:rFonts w:eastAsia="Times New Roman" w:cs="Arial"/>
          <w:lang w:eastAsia="de-DE"/>
        </w:rPr>
        <w:t xml:space="preserve">Flurkarten des Landratsamtes Vogtlandkreis vom </w:t>
      </w:r>
      <w:r w:rsidR="005440E0" w:rsidRPr="007C2BE3">
        <w:rPr>
          <w:rFonts w:eastAsia="Times New Roman" w:cs="Arial"/>
          <w:lang w:eastAsia="de-DE"/>
        </w:rPr>
        <w:t>……………</w:t>
      </w:r>
      <w:r w:rsidRPr="007C2BE3">
        <w:rPr>
          <w:rFonts w:eastAsia="Times New Roman" w:cs="Arial"/>
          <w:lang w:eastAsia="de-DE"/>
        </w:rPr>
        <w:t xml:space="preserve">im Maßstab 1 : </w:t>
      </w:r>
      <w:r w:rsidR="007C2BE3" w:rsidRPr="007C2BE3">
        <w:rPr>
          <w:rFonts w:eastAsia="Times New Roman" w:cs="Arial"/>
          <w:lang w:eastAsia="de-DE"/>
        </w:rPr>
        <w:t>3</w:t>
      </w:r>
      <w:r w:rsidR="00807203" w:rsidRPr="007C2BE3">
        <w:rPr>
          <w:rFonts w:eastAsia="Times New Roman" w:cs="Arial"/>
          <w:lang w:eastAsia="de-DE"/>
        </w:rPr>
        <w:t xml:space="preserve">.000 </w:t>
      </w:r>
      <w:r w:rsidRPr="007C2BE3">
        <w:rPr>
          <w:rFonts w:eastAsia="Times New Roman" w:cs="Arial"/>
          <w:lang w:eastAsia="de-DE"/>
        </w:rPr>
        <w:t xml:space="preserve">eingetragen. </w:t>
      </w:r>
      <w:r w:rsidR="007E334D" w:rsidRPr="007C2BE3">
        <w:rPr>
          <w:rFonts w:eastAsia="Times New Roman" w:cs="Arial"/>
          <w:lang w:eastAsia="de-DE"/>
        </w:rPr>
        <w:t xml:space="preserve">Der räumlichen Einordnung wegen wurden die Grenzen außerdem in einer Blattschnittkarte Maßstab </w:t>
      </w:r>
      <w:proofErr w:type="gramStart"/>
      <w:r w:rsidR="007E334D" w:rsidRPr="007C2BE3">
        <w:rPr>
          <w:rFonts w:eastAsia="Times New Roman" w:cs="Arial"/>
          <w:lang w:eastAsia="de-DE"/>
        </w:rPr>
        <w:t>1 :</w:t>
      </w:r>
      <w:proofErr w:type="gramEnd"/>
      <w:r w:rsidR="007E334D" w:rsidRPr="007C2BE3">
        <w:rPr>
          <w:rFonts w:eastAsia="Times New Roman" w:cs="Arial"/>
          <w:lang w:eastAsia="de-DE"/>
        </w:rPr>
        <w:t xml:space="preserve"> 50 000 dargestellt.</w:t>
      </w:r>
    </w:p>
    <w:p w14:paraId="00A14CFA" w14:textId="7147771D" w:rsidR="00A8632E" w:rsidRPr="00F244E3" w:rsidRDefault="00A8632E" w:rsidP="00A8632E">
      <w:pPr>
        <w:spacing w:before="100" w:beforeAutospacing="1" w:after="100" w:afterAutospacing="1"/>
        <w:jc w:val="both"/>
        <w:rPr>
          <w:rFonts w:eastAsia="Times New Roman" w:cs="Arial"/>
          <w:lang w:eastAsia="de-DE"/>
        </w:rPr>
      </w:pPr>
      <w:r w:rsidRPr="00F244E3">
        <w:rPr>
          <w:rFonts w:eastAsia="Times New Roman" w:cs="Arial"/>
          <w:lang w:eastAsia="de-DE"/>
        </w:rPr>
        <w:t>Maßgebend für den Grenzverlauf ist die Linienaußenkante. Die Karten sind Bestandteil der Verordnung. Die Verordnung mit Karten wird beim Landratsamt Vogtlandkreis, Bahnhofstr. 4</w:t>
      </w:r>
      <w:r w:rsidR="000B51DF">
        <w:rPr>
          <w:rFonts w:eastAsia="Times New Roman" w:cs="Arial"/>
          <w:lang w:eastAsia="de-DE"/>
        </w:rPr>
        <w:t>2</w:t>
      </w:r>
      <w:r w:rsidRPr="00F244E3">
        <w:rPr>
          <w:rFonts w:eastAsia="Times New Roman" w:cs="Arial"/>
          <w:lang w:eastAsia="de-DE"/>
        </w:rPr>
        <w:t>-48, in 08523 Plauen, Zimmer 325, für die Dauer von zwei Wochen nach Verkündung dieser Verordnung im Sächsischen Gesetz- und Verordnungsblatt zur kostenlosen Einsicht durch jedermann während der Sprechzeiten öffentlich ausgelegt.</w:t>
      </w:r>
    </w:p>
    <w:p w14:paraId="00A14CFB" w14:textId="77777777" w:rsidR="00A8632E" w:rsidRDefault="00A8632E" w:rsidP="00A8632E">
      <w:pPr>
        <w:spacing w:before="100" w:beforeAutospacing="1" w:after="100" w:afterAutospacing="1"/>
        <w:jc w:val="both"/>
        <w:rPr>
          <w:rFonts w:eastAsia="Times New Roman" w:cs="Arial"/>
          <w:lang w:eastAsia="de-DE"/>
        </w:rPr>
      </w:pPr>
      <w:r w:rsidRPr="00734954">
        <w:rPr>
          <w:rFonts w:eastAsia="Times New Roman" w:cs="Arial"/>
          <w:lang w:eastAsia="de-DE"/>
        </w:rPr>
        <w:t xml:space="preserve">(7) Die Verordnung mit Karten ist nach Ablauf der Auslegungsfrist beim Landratsamt Vogtlandkreis zur kostenlosen Einsicht durch jedermann während der Sprechzeiten niedergelegt. </w:t>
      </w:r>
    </w:p>
    <w:p w14:paraId="00A14CFC" w14:textId="77777777" w:rsidR="00A8632E" w:rsidRPr="00796171" w:rsidRDefault="00A8632E" w:rsidP="00A8632E">
      <w:pPr>
        <w:spacing w:before="100" w:beforeAutospacing="1" w:after="100" w:afterAutospacing="1"/>
        <w:jc w:val="center"/>
        <w:outlineLvl w:val="3"/>
        <w:rPr>
          <w:rFonts w:eastAsia="Times New Roman" w:cs="Arial"/>
          <w:b/>
          <w:bCs/>
          <w:lang w:eastAsia="de-DE"/>
        </w:rPr>
      </w:pPr>
      <w:r w:rsidRPr="00796171">
        <w:rPr>
          <w:rFonts w:eastAsia="Times New Roman" w:cs="Arial"/>
          <w:b/>
          <w:bCs/>
          <w:lang w:eastAsia="de-DE"/>
        </w:rPr>
        <w:t xml:space="preserve">§ 3 </w:t>
      </w:r>
      <w:r w:rsidRPr="00796171">
        <w:rPr>
          <w:rFonts w:eastAsia="Times New Roman" w:cs="Arial"/>
          <w:b/>
          <w:bCs/>
          <w:lang w:eastAsia="de-DE"/>
        </w:rPr>
        <w:br/>
        <w:t>Schutzzweck</w:t>
      </w:r>
    </w:p>
    <w:p w14:paraId="00A14CFD" w14:textId="77777777" w:rsidR="00A8632E" w:rsidRDefault="00A8632E" w:rsidP="00A8632E">
      <w:pPr>
        <w:suppressAutoHyphens/>
        <w:spacing w:after="0"/>
        <w:jc w:val="both"/>
        <w:rPr>
          <w:rFonts w:eastAsia="Times New Roman" w:cs="Arial"/>
          <w:lang w:eastAsia="de-DE"/>
        </w:rPr>
      </w:pPr>
      <w:r w:rsidRPr="00F244E3">
        <w:rPr>
          <w:rFonts w:eastAsia="Times New Roman" w:cs="Arial"/>
          <w:lang w:eastAsia="de-DE"/>
        </w:rPr>
        <w:t>Schutzzweck ist:</w:t>
      </w:r>
    </w:p>
    <w:p w14:paraId="1FF74E45" w14:textId="77777777" w:rsidR="009538AA" w:rsidRPr="00F244E3" w:rsidRDefault="009538AA" w:rsidP="00A8632E">
      <w:pPr>
        <w:suppressAutoHyphens/>
        <w:spacing w:after="0"/>
        <w:jc w:val="both"/>
        <w:rPr>
          <w:rFonts w:eastAsia="Times New Roman" w:cs="Arial"/>
          <w:lang w:eastAsia="de-DE"/>
        </w:rPr>
      </w:pPr>
    </w:p>
    <w:p w14:paraId="00A14CFE" w14:textId="77777777" w:rsidR="00A8632E" w:rsidRPr="00F244E3" w:rsidRDefault="00A8632E" w:rsidP="00A8632E">
      <w:pPr>
        <w:tabs>
          <w:tab w:val="left" w:pos="0"/>
        </w:tabs>
        <w:suppressAutoHyphens/>
        <w:spacing w:after="0"/>
        <w:jc w:val="both"/>
        <w:rPr>
          <w:rFonts w:eastAsia="Times New Roman" w:cs="Arial"/>
        </w:rPr>
      </w:pPr>
      <w:r w:rsidRPr="00F244E3">
        <w:rPr>
          <w:rFonts w:eastAsia="Times New Roman" w:cs="Arial"/>
        </w:rPr>
        <w:t>(1) unter dem Aspekt der Erhaltung oder Wiederherstellung der Leistungs- und Funktionsfähigkeit des Naturhaushaltes:</w:t>
      </w:r>
    </w:p>
    <w:p w14:paraId="00A14CFF" w14:textId="77777777" w:rsidR="00A8632E" w:rsidRPr="00F244E3" w:rsidRDefault="00A8632E" w:rsidP="00A8632E">
      <w:pPr>
        <w:suppressAutoHyphens/>
        <w:spacing w:after="0"/>
        <w:ind w:left="567"/>
        <w:jc w:val="both"/>
        <w:rPr>
          <w:rFonts w:eastAsia="Times New Roman" w:cs="Arial"/>
        </w:rPr>
      </w:pPr>
    </w:p>
    <w:p w14:paraId="00A14D00" w14:textId="77777777" w:rsidR="00A8632E" w:rsidRPr="00F244E3" w:rsidRDefault="00A8632E" w:rsidP="00A8632E">
      <w:pPr>
        <w:tabs>
          <w:tab w:val="left" w:pos="426"/>
          <w:tab w:val="left" w:pos="1134"/>
        </w:tabs>
        <w:suppressAutoHyphens/>
        <w:spacing w:after="0"/>
        <w:ind w:left="420" w:hanging="420"/>
        <w:jc w:val="both"/>
        <w:rPr>
          <w:rFonts w:eastAsia="Times New Roman" w:cs="Arial"/>
        </w:rPr>
      </w:pPr>
      <w:r w:rsidRPr="00F244E3">
        <w:rPr>
          <w:rFonts w:eastAsia="Times New Roman" w:cs="Arial"/>
        </w:rPr>
        <w:t>1.</w:t>
      </w:r>
      <w:r w:rsidRPr="00F244E3">
        <w:rPr>
          <w:rFonts w:eastAsia="Times New Roman" w:cs="Arial"/>
        </w:rPr>
        <w:tab/>
      </w:r>
      <w:r w:rsidRPr="00F244E3">
        <w:rPr>
          <w:rFonts w:eastAsia="Times New Roman" w:cs="Arial"/>
        </w:rPr>
        <w:tab/>
        <w:t xml:space="preserve">die Erhaltung und Pflege der extensiv genutzten, mageren, artenreichen und trockenwarmen Grünlandbiotope des Offenlandes, insbesondere im Bereich des </w:t>
      </w:r>
      <w:proofErr w:type="spellStart"/>
      <w:r w:rsidRPr="00F244E3">
        <w:rPr>
          <w:rFonts w:eastAsia="Times New Roman" w:cs="Arial"/>
        </w:rPr>
        <w:lastRenderedPageBreak/>
        <w:t>Taltitzer</w:t>
      </w:r>
      <w:proofErr w:type="spellEnd"/>
      <w:r w:rsidRPr="00F244E3">
        <w:rPr>
          <w:rFonts w:eastAsia="Times New Roman" w:cs="Arial"/>
        </w:rPr>
        <w:t xml:space="preserve"> und des </w:t>
      </w:r>
      <w:proofErr w:type="spellStart"/>
      <w:r w:rsidRPr="00F244E3">
        <w:rPr>
          <w:rFonts w:eastAsia="Times New Roman" w:cs="Arial"/>
        </w:rPr>
        <w:t>Unterlosaer</w:t>
      </w:r>
      <w:proofErr w:type="spellEnd"/>
      <w:r w:rsidRPr="00F244E3">
        <w:rPr>
          <w:rFonts w:eastAsia="Times New Roman" w:cs="Arial"/>
        </w:rPr>
        <w:t xml:space="preserve"> Galgenberges und der sie umgebenden Klein- und Kleinstkuppen und im Bereich der </w:t>
      </w:r>
      <w:proofErr w:type="spellStart"/>
      <w:r w:rsidRPr="00F244E3">
        <w:rPr>
          <w:rFonts w:eastAsia="Times New Roman" w:cs="Arial"/>
        </w:rPr>
        <w:t>Taltitzer</w:t>
      </w:r>
      <w:proofErr w:type="spellEnd"/>
      <w:r w:rsidRPr="00F244E3">
        <w:rPr>
          <w:rFonts w:eastAsia="Times New Roman" w:cs="Arial"/>
        </w:rPr>
        <w:t xml:space="preserve"> Heckenlandschaft (nördlich Moritzbach);</w:t>
      </w:r>
    </w:p>
    <w:p w14:paraId="00A14D01" w14:textId="77777777" w:rsidR="00A8632E" w:rsidRPr="00F244E3" w:rsidRDefault="00A8632E" w:rsidP="00A8632E">
      <w:pPr>
        <w:tabs>
          <w:tab w:val="left" w:pos="426"/>
          <w:tab w:val="left" w:pos="1134"/>
        </w:tabs>
        <w:suppressAutoHyphens/>
        <w:spacing w:after="0"/>
        <w:ind w:left="420" w:hanging="420"/>
        <w:jc w:val="both"/>
        <w:rPr>
          <w:rFonts w:eastAsia="Times New Roman" w:cs="Arial"/>
        </w:rPr>
      </w:pPr>
      <w:r w:rsidRPr="00F244E3">
        <w:rPr>
          <w:rFonts w:eastAsia="Times New Roman" w:cs="Arial"/>
        </w:rPr>
        <w:t>2.</w:t>
      </w:r>
      <w:r w:rsidRPr="00F244E3">
        <w:rPr>
          <w:rFonts w:eastAsia="Times New Roman" w:cs="Arial"/>
        </w:rPr>
        <w:tab/>
        <w:t xml:space="preserve">die Erhaltung und Pflege der extensiv genutzten, artenreichen, feuchtigkeitsliebenden Talauen-Grünlandbiotope des Offenlandes, insbesondere entlang des </w:t>
      </w:r>
      <w:proofErr w:type="spellStart"/>
      <w:r w:rsidRPr="00F244E3">
        <w:rPr>
          <w:rFonts w:eastAsia="Times New Roman" w:cs="Arial"/>
        </w:rPr>
        <w:t>Milmesgrundes</w:t>
      </w:r>
      <w:proofErr w:type="spellEnd"/>
      <w:r w:rsidRPr="00F244E3">
        <w:rPr>
          <w:rFonts w:eastAsia="Times New Roman" w:cs="Arial"/>
        </w:rPr>
        <w:t xml:space="preserve">, des </w:t>
      </w:r>
      <w:proofErr w:type="spellStart"/>
      <w:r w:rsidRPr="00F244E3">
        <w:rPr>
          <w:rFonts w:eastAsia="Times New Roman" w:cs="Arial"/>
        </w:rPr>
        <w:t>Thiergartner</w:t>
      </w:r>
      <w:proofErr w:type="spellEnd"/>
      <w:r w:rsidRPr="00F244E3">
        <w:rPr>
          <w:rFonts w:eastAsia="Times New Roman" w:cs="Arial"/>
        </w:rPr>
        <w:t xml:space="preserve"> Dorfbaches, des </w:t>
      </w:r>
      <w:proofErr w:type="spellStart"/>
      <w:r w:rsidRPr="00F244E3">
        <w:rPr>
          <w:rFonts w:eastAsia="Times New Roman" w:cs="Arial"/>
        </w:rPr>
        <w:t>Reinsdorfer</w:t>
      </w:r>
      <w:proofErr w:type="spellEnd"/>
      <w:r w:rsidRPr="00F244E3">
        <w:rPr>
          <w:rFonts w:eastAsia="Times New Roman" w:cs="Arial"/>
        </w:rPr>
        <w:t xml:space="preserve"> Baches, des Langengrund-, </w:t>
      </w:r>
      <w:proofErr w:type="spellStart"/>
      <w:r w:rsidRPr="00F244E3">
        <w:rPr>
          <w:rFonts w:eastAsia="Times New Roman" w:cs="Arial"/>
        </w:rPr>
        <w:t>Lunzel</w:t>
      </w:r>
      <w:proofErr w:type="spellEnd"/>
      <w:r w:rsidRPr="00F244E3">
        <w:rPr>
          <w:rFonts w:eastAsia="Times New Roman" w:cs="Arial"/>
        </w:rPr>
        <w:t xml:space="preserve">- und </w:t>
      </w:r>
      <w:proofErr w:type="spellStart"/>
      <w:r w:rsidRPr="00F244E3">
        <w:rPr>
          <w:rFonts w:eastAsia="Times New Roman" w:cs="Arial"/>
        </w:rPr>
        <w:t>Schmelzerbaches</w:t>
      </w:r>
      <w:proofErr w:type="spellEnd"/>
      <w:r w:rsidRPr="00F244E3">
        <w:rPr>
          <w:rFonts w:eastAsia="Times New Roman" w:cs="Arial"/>
        </w:rPr>
        <w:t xml:space="preserve">, </w:t>
      </w:r>
      <w:r w:rsidR="00734954" w:rsidRPr="00F244E3">
        <w:rPr>
          <w:rFonts w:eastAsia="Times New Roman" w:cs="Arial"/>
        </w:rPr>
        <w:t xml:space="preserve">des </w:t>
      </w:r>
      <w:proofErr w:type="spellStart"/>
      <w:r w:rsidR="00734954" w:rsidRPr="00F244E3">
        <w:rPr>
          <w:rFonts w:eastAsia="Times New Roman" w:cs="Arial"/>
        </w:rPr>
        <w:t>Eiditz</w:t>
      </w:r>
      <w:proofErr w:type="spellEnd"/>
      <w:r w:rsidR="00734954" w:rsidRPr="00F244E3">
        <w:rPr>
          <w:rFonts w:eastAsia="Times New Roman" w:cs="Arial"/>
        </w:rPr>
        <w:t>-,</w:t>
      </w:r>
      <w:r w:rsidRPr="00F244E3">
        <w:rPr>
          <w:rFonts w:eastAsia="Times New Roman" w:cs="Arial"/>
        </w:rPr>
        <w:t xml:space="preserve"> </w:t>
      </w:r>
      <w:proofErr w:type="spellStart"/>
      <w:r w:rsidRPr="00F244E3">
        <w:rPr>
          <w:rFonts w:eastAsia="Times New Roman" w:cs="Arial"/>
        </w:rPr>
        <w:t>Eiditz</w:t>
      </w:r>
      <w:r w:rsidR="00734954" w:rsidRPr="00F244E3">
        <w:rPr>
          <w:rFonts w:eastAsia="Times New Roman" w:cs="Arial"/>
        </w:rPr>
        <w:t>loh</w:t>
      </w:r>
      <w:proofErr w:type="spellEnd"/>
      <w:r w:rsidRPr="00F244E3">
        <w:rPr>
          <w:rFonts w:eastAsia="Times New Roman" w:cs="Arial"/>
        </w:rPr>
        <w:t xml:space="preserve">- und </w:t>
      </w:r>
      <w:proofErr w:type="spellStart"/>
      <w:r w:rsidRPr="00F244E3">
        <w:rPr>
          <w:rFonts w:eastAsia="Times New Roman" w:cs="Arial"/>
        </w:rPr>
        <w:t>Losabaches</w:t>
      </w:r>
      <w:proofErr w:type="spellEnd"/>
      <w:r w:rsidRPr="00F244E3">
        <w:rPr>
          <w:rFonts w:eastAsia="Times New Roman" w:cs="Arial"/>
        </w:rPr>
        <w:t xml:space="preserve"> sowie des Moritzbaches;</w:t>
      </w:r>
    </w:p>
    <w:p w14:paraId="00A14D02" w14:textId="77777777" w:rsidR="00A8632E" w:rsidRPr="00796171" w:rsidRDefault="00A8632E" w:rsidP="00A8632E">
      <w:pPr>
        <w:tabs>
          <w:tab w:val="left" w:pos="426"/>
          <w:tab w:val="left" w:pos="1134"/>
        </w:tabs>
        <w:suppressAutoHyphens/>
        <w:spacing w:after="0"/>
        <w:ind w:left="420" w:hanging="420"/>
        <w:jc w:val="both"/>
        <w:rPr>
          <w:rFonts w:eastAsia="Times New Roman" w:cs="Arial"/>
        </w:rPr>
      </w:pPr>
      <w:r w:rsidRPr="00796171">
        <w:rPr>
          <w:rFonts w:eastAsia="Times New Roman" w:cs="Arial"/>
        </w:rPr>
        <w:t>3.</w:t>
      </w:r>
      <w:r w:rsidRPr="00F244E3">
        <w:rPr>
          <w:rFonts w:eastAsia="Times New Roman" w:cs="Arial"/>
          <w:color w:val="FF0000"/>
        </w:rPr>
        <w:tab/>
      </w:r>
      <w:r w:rsidRPr="00796171">
        <w:rPr>
          <w:rFonts w:eastAsia="Times New Roman" w:cs="Arial"/>
        </w:rPr>
        <w:t xml:space="preserve">die Entwicklung von unter Nummer 1 und 2 genannten Biotopflächen auf dafür geeigneten Potenzialstandorten, insbesondere im engeren Umfeld der beiden Galgenberge, der </w:t>
      </w:r>
      <w:proofErr w:type="spellStart"/>
      <w:r w:rsidRPr="00796171">
        <w:rPr>
          <w:rFonts w:eastAsia="Times New Roman" w:cs="Arial"/>
        </w:rPr>
        <w:t>Taltitzer</w:t>
      </w:r>
      <w:proofErr w:type="spellEnd"/>
      <w:r w:rsidRPr="00796171">
        <w:rPr>
          <w:rFonts w:eastAsia="Times New Roman" w:cs="Arial"/>
        </w:rPr>
        <w:t xml:space="preserve"> Heckenlandschaft am Moritzbach (unmittelbar nördlich der </w:t>
      </w:r>
      <w:r w:rsidR="00F244E3" w:rsidRPr="00796171">
        <w:rPr>
          <w:rFonts w:eastAsia="Times New Roman" w:cs="Arial"/>
        </w:rPr>
        <w:t xml:space="preserve">Autobahn), beidseitig des </w:t>
      </w:r>
      <w:proofErr w:type="spellStart"/>
      <w:r w:rsidR="000A2B5F" w:rsidRPr="00796171">
        <w:rPr>
          <w:rFonts w:eastAsia="Times New Roman" w:cs="Arial"/>
        </w:rPr>
        <w:t>Eiditzloh</w:t>
      </w:r>
      <w:r w:rsidRPr="00796171">
        <w:rPr>
          <w:rFonts w:eastAsia="Times New Roman" w:cs="Arial"/>
        </w:rPr>
        <w:t>baches</w:t>
      </w:r>
      <w:proofErr w:type="spellEnd"/>
      <w:r w:rsidRPr="00796171">
        <w:rPr>
          <w:rFonts w:eastAsia="Times New Roman" w:cs="Arial"/>
        </w:rPr>
        <w:t xml:space="preserve">, nördlich und südlich des Oberen- und Niederen Mühlteiches, des Quellbereiches von </w:t>
      </w:r>
      <w:proofErr w:type="spellStart"/>
      <w:r w:rsidRPr="00796171">
        <w:rPr>
          <w:rFonts w:eastAsia="Times New Roman" w:cs="Arial"/>
        </w:rPr>
        <w:t>Milmes</w:t>
      </w:r>
      <w:proofErr w:type="spellEnd"/>
      <w:r w:rsidRPr="00796171">
        <w:rPr>
          <w:rFonts w:eastAsia="Times New Roman" w:cs="Arial"/>
        </w:rPr>
        <w:t xml:space="preserve">-, </w:t>
      </w:r>
      <w:proofErr w:type="spellStart"/>
      <w:r w:rsidRPr="00796171">
        <w:rPr>
          <w:rFonts w:eastAsia="Times New Roman" w:cs="Arial"/>
        </w:rPr>
        <w:t>Lunzel</w:t>
      </w:r>
      <w:proofErr w:type="spellEnd"/>
      <w:r w:rsidRPr="00796171">
        <w:rPr>
          <w:rFonts w:eastAsia="Times New Roman" w:cs="Arial"/>
        </w:rPr>
        <w:t>- und Langengrundbaches;</w:t>
      </w:r>
    </w:p>
    <w:p w14:paraId="00A14D03" w14:textId="77777777" w:rsidR="00A8632E" w:rsidRPr="00796171" w:rsidRDefault="00A8632E" w:rsidP="00A8632E">
      <w:pPr>
        <w:tabs>
          <w:tab w:val="num" w:pos="426"/>
          <w:tab w:val="left" w:pos="1134"/>
        </w:tabs>
        <w:suppressAutoHyphens/>
        <w:spacing w:after="0"/>
        <w:ind w:left="420" w:hanging="420"/>
        <w:jc w:val="both"/>
        <w:rPr>
          <w:rFonts w:eastAsia="Times New Roman" w:cs="Arial"/>
        </w:rPr>
      </w:pPr>
      <w:r w:rsidRPr="00796171">
        <w:rPr>
          <w:rFonts w:eastAsia="Times New Roman" w:cs="Arial"/>
        </w:rPr>
        <w:t>4.</w:t>
      </w:r>
      <w:r w:rsidRPr="00796171">
        <w:rPr>
          <w:rFonts w:eastAsia="Times New Roman" w:cs="Arial"/>
        </w:rPr>
        <w:tab/>
      </w:r>
      <w:r w:rsidRPr="00796171">
        <w:rPr>
          <w:rFonts w:eastAsia="Times New Roman" w:cs="Arial"/>
        </w:rPr>
        <w:tab/>
        <w:t>die Erhaltung, Pflege und Wiederherstellung naturnaher Waldgesellschaften und strukturreicher Waldbiotope einschließlich der in die Waldflächen eingebetteten oder von ihnen mehrseitig umschlossenen Grünlandflächen sowie der strukturreichen Wald-ränder, insbesondere im „Schwarzen Holz“, am „</w:t>
      </w:r>
      <w:proofErr w:type="spellStart"/>
      <w:r w:rsidRPr="00796171">
        <w:rPr>
          <w:rFonts w:eastAsia="Times New Roman" w:cs="Arial"/>
        </w:rPr>
        <w:t>Mohnberg</w:t>
      </w:r>
      <w:proofErr w:type="spellEnd"/>
      <w:r w:rsidRPr="00796171">
        <w:rPr>
          <w:rFonts w:eastAsia="Times New Roman" w:cs="Arial"/>
        </w:rPr>
        <w:t xml:space="preserve">“ und den Forstflächen südwestlich des mittleren </w:t>
      </w:r>
      <w:proofErr w:type="spellStart"/>
      <w:r w:rsidRPr="00796171">
        <w:rPr>
          <w:rFonts w:eastAsia="Times New Roman" w:cs="Arial"/>
        </w:rPr>
        <w:t>Lunzelbaches</w:t>
      </w:r>
      <w:proofErr w:type="spellEnd"/>
      <w:r w:rsidRPr="00796171">
        <w:rPr>
          <w:rFonts w:eastAsia="Times New Roman" w:cs="Arial"/>
        </w:rPr>
        <w:t>;</w:t>
      </w:r>
    </w:p>
    <w:p w14:paraId="00A14D04" w14:textId="77777777" w:rsidR="00A8632E" w:rsidRPr="00796171" w:rsidRDefault="00A8632E" w:rsidP="00A8632E">
      <w:pPr>
        <w:tabs>
          <w:tab w:val="num" w:pos="426"/>
          <w:tab w:val="left" w:pos="1134"/>
        </w:tabs>
        <w:suppressAutoHyphens/>
        <w:spacing w:after="0"/>
        <w:ind w:left="420" w:hanging="420"/>
        <w:jc w:val="both"/>
        <w:rPr>
          <w:rFonts w:eastAsia="Times New Roman" w:cs="Arial"/>
        </w:rPr>
      </w:pPr>
      <w:r w:rsidRPr="00796171">
        <w:rPr>
          <w:rFonts w:eastAsia="Times New Roman" w:cs="Arial"/>
        </w:rPr>
        <w:t>5.</w:t>
      </w:r>
      <w:r w:rsidRPr="00796171">
        <w:rPr>
          <w:rFonts w:eastAsia="Times New Roman" w:cs="Arial"/>
        </w:rPr>
        <w:tab/>
        <w:t>die Erhaltung und Pflege vorhandener Feldgehölze, Hecken und Baumreihen, einschließlich der dazugehörigen Säume, insbesondere der südlich gelegenen „Galgenberglandschaft“; der „</w:t>
      </w:r>
      <w:proofErr w:type="spellStart"/>
      <w:r w:rsidRPr="00796171">
        <w:rPr>
          <w:rFonts w:eastAsia="Times New Roman" w:cs="Arial"/>
        </w:rPr>
        <w:t>Taltitzer</w:t>
      </w:r>
      <w:proofErr w:type="spellEnd"/>
      <w:r w:rsidRPr="00796171">
        <w:rPr>
          <w:rFonts w:eastAsia="Times New Roman" w:cs="Arial"/>
        </w:rPr>
        <w:t xml:space="preserve"> H</w:t>
      </w:r>
      <w:r w:rsidR="00796171" w:rsidRPr="00796171">
        <w:rPr>
          <w:rFonts w:eastAsia="Times New Roman" w:cs="Arial"/>
        </w:rPr>
        <w:t>eckenlandschaft am Moritzbach“</w:t>
      </w:r>
      <w:r w:rsidR="000A2B5F" w:rsidRPr="00796171">
        <w:rPr>
          <w:rFonts w:eastAsia="Times New Roman" w:cs="Arial"/>
        </w:rPr>
        <w:t xml:space="preserve">, </w:t>
      </w:r>
      <w:r w:rsidRPr="00796171">
        <w:rPr>
          <w:rFonts w:eastAsia="Times New Roman" w:cs="Arial"/>
        </w:rPr>
        <w:t>des flächigen Heckensaumes zwischen „Rohrteich“ und „Touristenweg“, der beidseitigen Allee zwischen nördlichem Ortsausgang von Unterlosa und der Siedlung Unterlosa“;</w:t>
      </w:r>
    </w:p>
    <w:p w14:paraId="00A14D05" w14:textId="77777777" w:rsidR="00A8632E" w:rsidRPr="00796171" w:rsidRDefault="00A8632E" w:rsidP="00A8632E">
      <w:pPr>
        <w:tabs>
          <w:tab w:val="num" w:pos="426"/>
          <w:tab w:val="left" w:pos="1134"/>
        </w:tabs>
        <w:suppressAutoHyphens/>
        <w:spacing w:after="0"/>
        <w:ind w:left="420" w:hanging="420"/>
        <w:jc w:val="both"/>
        <w:rPr>
          <w:rFonts w:eastAsia="Times New Roman" w:cs="Arial"/>
        </w:rPr>
      </w:pPr>
      <w:r w:rsidRPr="00796171">
        <w:rPr>
          <w:rFonts w:eastAsia="Times New Roman" w:cs="Arial"/>
        </w:rPr>
        <w:t>6.</w:t>
      </w:r>
      <w:r w:rsidRPr="00796171">
        <w:rPr>
          <w:rFonts w:eastAsia="Times New Roman" w:cs="Arial"/>
        </w:rPr>
        <w:tab/>
        <w:t xml:space="preserve">die Entwicklung von unter 5. genannten Biotopflächen aus Biotopvernetzungsgründen auf dafür geeigneten Potenzialstandorten, insbesondere entlang der Feldwege um Unterlosa und um des südöstlichen </w:t>
      </w:r>
      <w:proofErr w:type="spellStart"/>
      <w:r w:rsidRPr="00796171">
        <w:rPr>
          <w:rFonts w:eastAsia="Times New Roman" w:cs="Arial"/>
        </w:rPr>
        <w:t>Schmelzerbach</w:t>
      </w:r>
      <w:proofErr w:type="spellEnd"/>
      <w:r w:rsidRPr="00796171">
        <w:rPr>
          <w:rFonts w:eastAsia="Times New Roman" w:cs="Arial"/>
        </w:rPr>
        <w:t>-Quellarmes als auch entlang der verrohrten Quellarme des Rohrteiches;</w:t>
      </w:r>
    </w:p>
    <w:p w14:paraId="00A14D06" w14:textId="77777777" w:rsidR="00A8632E" w:rsidRPr="00796171" w:rsidRDefault="00A8632E" w:rsidP="00A8632E">
      <w:pPr>
        <w:tabs>
          <w:tab w:val="num" w:pos="426"/>
          <w:tab w:val="left" w:pos="1134"/>
        </w:tabs>
        <w:suppressAutoHyphens/>
        <w:spacing w:after="0"/>
        <w:ind w:left="420" w:hanging="420"/>
        <w:jc w:val="both"/>
        <w:rPr>
          <w:rFonts w:eastAsia="Times New Roman" w:cs="Arial"/>
        </w:rPr>
      </w:pPr>
      <w:r w:rsidRPr="00796171">
        <w:rPr>
          <w:rFonts w:eastAsia="Times New Roman" w:cs="Arial"/>
        </w:rPr>
        <w:t>7.</w:t>
      </w:r>
      <w:r w:rsidRPr="00796171">
        <w:rPr>
          <w:rFonts w:eastAsia="Times New Roman" w:cs="Arial"/>
        </w:rPr>
        <w:tab/>
        <w:t xml:space="preserve">die Erhaltung, Pflege und Entwicklung der Oberflächengewässer und deren Uferstrukturen im Mühlteichgebiet, einschließlich der vom </w:t>
      </w:r>
      <w:proofErr w:type="spellStart"/>
      <w:r w:rsidRPr="00796171">
        <w:rPr>
          <w:rFonts w:eastAsia="Times New Roman" w:cs="Arial"/>
        </w:rPr>
        <w:t>Losabach</w:t>
      </w:r>
      <w:proofErr w:type="spellEnd"/>
      <w:r w:rsidRPr="00796171">
        <w:rPr>
          <w:rFonts w:eastAsia="Times New Roman" w:cs="Arial"/>
        </w:rPr>
        <w:t xml:space="preserve"> gespeisten Gewässer mit dem Ziel die Arten- und Biotopvielfalt, insbesondere vor ornithologischem und herpetologischem Hintergrund zu sichern oder zu erhöhen;</w:t>
      </w:r>
    </w:p>
    <w:p w14:paraId="00A14D07" w14:textId="77777777" w:rsidR="00A8632E" w:rsidRPr="00796171" w:rsidRDefault="00A8632E" w:rsidP="00A8632E">
      <w:pPr>
        <w:tabs>
          <w:tab w:val="num" w:pos="426"/>
          <w:tab w:val="left" w:pos="1134"/>
        </w:tabs>
        <w:suppressAutoHyphens/>
        <w:spacing w:after="0"/>
        <w:ind w:left="420" w:hanging="420"/>
        <w:jc w:val="both"/>
        <w:rPr>
          <w:rFonts w:eastAsia="Times New Roman" w:cs="Arial"/>
        </w:rPr>
      </w:pPr>
      <w:r w:rsidRPr="00796171">
        <w:rPr>
          <w:rFonts w:eastAsia="Times New Roman" w:cs="Arial"/>
        </w:rPr>
        <w:t>8.</w:t>
      </w:r>
      <w:r w:rsidRPr="00796171">
        <w:rPr>
          <w:rFonts w:eastAsia="Times New Roman" w:cs="Arial"/>
        </w:rPr>
        <w:tab/>
        <w:t>die Erhaltung, Pflege und Entwicklung der Fließgewässer, insbesondere mit dem Ziel deren Durchgängigkeit zu gewährleisten und einen möglichst weitgehenden naturnahen Sohlen- und Uferaufbau zu erhalten und zu entwickeln;</w:t>
      </w:r>
    </w:p>
    <w:p w14:paraId="00A14D08" w14:textId="66FF5368" w:rsidR="00796171" w:rsidRPr="00247C87" w:rsidRDefault="00247C87" w:rsidP="00A8632E">
      <w:pPr>
        <w:tabs>
          <w:tab w:val="num" w:pos="426"/>
          <w:tab w:val="left" w:pos="1134"/>
        </w:tabs>
        <w:suppressAutoHyphens/>
        <w:spacing w:after="0"/>
        <w:ind w:left="420" w:hanging="420"/>
        <w:jc w:val="both"/>
        <w:rPr>
          <w:rFonts w:eastAsia="Times New Roman" w:cs="Arial"/>
        </w:rPr>
      </w:pPr>
      <w:r w:rsidRPr="00247C87">
        <w:rPr>
          <w:rFonts w:eastAsia="Times New Roman" w:cs="Arial"/>
        </w:rPr>
        <w:t>9.</w:t>
      </w:r>
      <w:r w:rsidR="00796171" w:rsidRPr="00247C87">
        <w:rPr>
          <w:rFonts w:eastAsia="Times New Roman" w:cs="Arial"/>
        </w:rPr>
        <w:tab/>
      </w:r>
      <w:r w:rsidR="0036278B">
        <w:rPr>
          <w:rFonts w:eastAsia="Times New Roman" w:cs="Arial"/>
        </w:rPr>
        <w:t>d</w:t>
      </w:r>
      <w:r w:rsidR="00796171" w:rsidRPr="00247C87">
        <w:rPr>
          <w:rFonts w:eastAsia="Times New Roman" w:cs="Arial"/>
        </w:rPr>
        <w:t>ie Erhaltung und Entwicklung der Wald, Forst, Offenland- und Gewässerlebensräume</w:t>
      </w:r>
      <w:r w:rsidR="00AA1CE5" w:rsidRPr="00247C87">
        <w:rPr>
          <w:rFonts w:eastAsia="Times New Roman" w:cs="Arial"/>
        </w:rPr>
        <w:t xml:space="preserve"> als regional bedeutsame Brut-, Rast- und Nahrungshabitate, insbesondere für Baum- und Wanderfalke, Bekassine, Fischadler, Grau- und Silberreiher, Kiebitz, Lachmöwe, Rohr- und Wiesenweihe, Rot- und </w:t>
      </w:r>
      <w:proofErr w:type="spellStart"/>
      <w:r w:rsidR="00AA1CE5" w:rsidRPr="00247C87">
        <w:rPr>
          <w:rFonts w:eastAsia="Times New Roman" w:cs="Arial"/>
        </w:rPr>
        <w:t>Schwarzmilan</w:t>
      </w:r>
      <w:proofErr w:type="spellEnd"/>
      <w:r w:rsidR="00AA1CE5" w:rsidRPr="00247C87">
        <w:rPr>
          <w:rFonts w:eastAsia="Times New Roman" w:cs="Arial"/>
        </w:rPr>
        <w:t>, Schwarz- und Weißstorch, Trauerseeschwalbe, Wachtelkönig und Wespenbussard;</w:t>
      </w:r>
    </w:p>
    <w:p w14:paraId="00A14D09" w14:textId="77777777" w:rsidR="00A8632E" w:rsidRPr="00796171" w:rsidRDefault="00A8632E" w:rsidP="00A8632E">
      <w:pPr>
        <w:tabs>
          <w:tab w:val="left" w:pos="284"/>
          <w:tab w:val="left" w:pos="426"/>
        </w:tabs>
        <w:suppressAutoHyphens/>
        <w:spacing w:after="0"/>
        <w:ind w:left="420" w:hanging="420"/>
        <w:jc w:val="both"/>
        <w:rPr>
          <w:rFonts w:eastAsia="Times New Roman" w:cs="Arial"/>
        </w:rPr>
      </w:pPr>
      <w:r w:rsidRPr="00796171">
        <w:rPr>
          <w:rFonts w:eastAsia="Times New Roman" w:cs="Arial"/>
        </w:rPr>
        <w:t>10.</w:t>
      </w:r>
      <w:r w:rsidRPr="00796171">
        <w:rPr>
          <w:rFonts w:eastAsia="Times New Roman" w:cs="Arial"/>
        </w:rPr>
        <w:tab/>
        <w:t>die Bereicherung großflächig ungegliederter Ackerschläge mit Biotopverbundelementen zur Minderung der Bodene</w:t>
      </w:r>
      <w:r w:rsidR="00796171">
        <w:rPr>
          <w:rFonts w:eastAsia="Times New Roman" w:cs="Arial"/>
        </w:rPr>
        <w:t>rosion und zur Biotopvernetzung.</w:t>
      </w:r>
    </w:p>
    <w:p w14:paraId="00A14D0A" w14:textId="77777777" w:rsidR="00A8632E" w:rsidRPr="00796171" w:rsidRDefault="00A8632E" w:rsidP="00A8632E">
      <w:pPr>
        <w:tabs>
          <w:tab w:val="num" w:pos="426"/>
          <w:tab w:val="left" w:pos="1134"/>
        </w:tabs>
        <w:suppressAutoHyphens/>
        <w:spacing w:after="0"/>
        <w:ind w:left="420" w:hanging="420"/>
        <w:jc w:val="both"/>
        <w:rPr>
          <w:rFonts w:eastAsia="Times New Roman" w:cs="Arial"/>
        </w:rPr>
      </w:pPr>
    </w:p>
    <w:p w14:paraId="00A14D0B" w14:textId="77777777" w:rsidR="00A8632E" w:rsidRPr="00796171" w:rsidRDefault="00A8632E" w:rsidP="00A8632E">
      <w:pPr>
        <w:tabs>
          <w:tab w:val="left" w:pos="426"/>
        </w:tabs>
        <w:suppressAutoHyphens/>
        <w:spacing w:after="0"/>
        <w:ind w:left="420" w:hanging="420"/>
        <w:jc w:val="both"/>
        <w:rPr>
          <w:rFonts w:eastAsia="Times New Roman" w:cs="Arial"/>
        </w:rPr>
      </w:pPr>
      <w:r w:rsidRPr="00796171">
        <w:rPr>
          <w:rFonts w:eastAsia="Times New Roman" w:cs="Arial"/>
        </w:rPr>
        <w:t>(2)</w:t>
      </w:r>
      <w:r w:rsidRPr="00796171">
        <w:rPr>
          <w:rFonts w:eastAsia="Times New Roman" w:cs="Arial"/>
        </w:rPr>
        <w:tab/>
        <w:t>wegen der Vielfalt, Eigenart, Schönheit und kulturhistorischen Bedeutung der Landschaft:</w:t>
      </w:r>
    </w:p>
    <w:p w14:paraId="00A14D0C" w14:textId="77777777" w:rsidR="00A8632E" w:rsidRPr="00796171" w:rsidRDefault="00A8632E" w:rsidP="00A8632E">
      <w:pPr>
        <w:suppressAutoHyphens/>
        <w:spacing w:after="0"/>
        <w:ind w:left="567"/>
        <w:jc w:val="both"/>
        <w:rPr>
          <w:rFonts w:eastAsia="Times New Roman" w:cs="Arial"/>
        </w:rPr>
      </w:pPr>
    </w:p>
    <w:p w14:paraId="00A14D0D" w14:textId="77777777" w:rsidR="00A8632E" w:rsidRPr="00796171" w:rsidRDefault="00A8632E" w:rsidP="00A8632E">
      <w:pPr>
        <w:tabs>
          <w:tab w:val="left" w:pos="426"/>
        </w:tabs>
        <w:suppressAutoHyphens/>
        <w:spacing w:after="0"/>
        <w:ind w:left="420" w:hanging="420"/>
        <w:jc w:val="both"/>
        <w:rPr>
          <w:rFonts w:eastAsia="Times New Roman" w:cs="Arial"/>
        </w:rPr>
      </w:pPr>
      <w:r w:rsidRPr="00796171">
        <w:rPr>
          <w:rFonts w:eastAsia="Times New Roman" w:cs="Arial"/>
        </w:rPr>
        <w:t>1.</w:t>
      </w:r>
      <w:r w:rsidRPr="00796171">
        <w:rPr>
          <w:rFonts w:eastAsia="Times New Roman" w:cs="Arial"/>
        </w:rPr>
        <w:tab/>
        <w:t>die Erhaltung einer typischen von Siedlungstätigkeiten und Technik nicht überprägten kleingliedrigen, agrarisch genutzten Kulturlandschaft im Bereich der Plauener Binnenzone;</w:t>
      </w:r>
    </w:p>
    <w:p w14:paraId="00A14D0E" w14:textId="77777777" w:rsidR="00A8632E" w:rsidRPr="00796171" w:rsidRDefault="00A8632E" w:rsidP="00A8632E">
      <w:pPr>
        <w:tabs>
          <w:tab w:val="left" w:pos="426"/>
        </w:tabs>
        <w:suppressAutoHyphens/>
        <w:spacing w:after="0"/>
        <w:ind w:left="420" w:hanging="420"/>
        <w:jc w:val="both"/>
        <w:rPr>
          <w:rFonts w:eastAsia="Times New Roman" w:cs="Arial"/>
        </w:rPr>
      </w:pPr>
      <w:r w:rsidRPr="00796171">
        <w:rPr>
          <w:rFonts w:eastAsia="Times New Roman" w:cs="Arial"/>
        </w:rPr>
        <w:t>2.</w:t>
      </w:r>
      <w:r w:rsidRPr="00796171">
        <w:rPr>
          <w:rFonts w:eastAsia="Times New Roman" w:cs="Arial"/>
        </w:rPr>
        <w:tab/>
        <w:t>die Erhaltung eines landschaftsästhetisch wertvollen Freiraumes zwischen den Stadtflächen von Plauen und Oelsnitz;</w:t>
      </w:r>
    </w:p>
    <w:p w14:paraId="00A14D0F" w14:textId="77777777" w:rsidR="00A8632E" w:rsidRPr="00796171" w:rsidRDefault="00A8632E" w:rsidP="00A8632E">
      <w:pPr>
        <w:tabs>
          <w:tab w:val="left" w:pos="426"/>
        </w:tabs>
        <w:suppressAutoHyphens/>
        <w:spacing w:after="0"/>
        <w:ind w:left="420" w:hanging="420"/>
        <w:jc w:val="both"/>
        <w:rPr>
          <w:rFonts w:eastAsia="Times New Roman" w:cs="Arial"/>
        </w:rPr>
      </w:pPr>
      <w:r w:rsidRPr="00796171">
        <w:rPr>
          <w:rFonts w:eastAsia="Times New Roman" w:cs="Arial"/>
        </w:rPr>
        <w:t>3.</w:t>
      </w:r>
      <w:r w:rsidRPr="00796171">
        <w:rPr>
          <w:rFonts w:eastAsia="Times New Roman" w:cs="Arial"/>
        </w:rPr>
        <w:tab/>
        <w:t xml:space="preserve">die Erhaltung der </w:t>
      </w:r>
      <w:proofErr w:type="spellStart"/>
      <w:r w:rsidRPr="00796171">
        <w:rPr>
          <w:rFonts w:eastAsia="Times New Roman" w:cs="Arial"/>
        </w:rPr>
        <w:t>Talaue</w:t>
      </w:r>
      <w:r w:rsidR="003448BF" w:rsidRPr="00796171">
        <w:rPr>
          <w:rFonts w:eastAsia="Times New Roman" w:cs="Arial"/>
        </w:rPr>
        <w:t>n</w:t>
      </w:r>
      <w:proofErr w:type="spellEnd"/>
      <w:r w:rsidR="003448BF" w:rsidRPr="00796171">
        <w:rPr>
          <w:rFonts w:eastAsia="Times New Roman" w:cs="Arial"/>
        </w:rPr>
        <w:t xml:space="preserve">, insbesondere </w:t>
      </w:r>
      <w:r w:rsidRPr="00796171">
        <w:rPr>
          <w:rFonts w:eastAsia="Times New Roman" w:cs="Arial"/>
        </w:rPr>
        <w:t xml:space="preserve">des </w:t>
      </w:r>
      <w:proofErr w:type="spellStart"/>
      <w:r w:rsidRPr="00796171">
        <w:rPr>
          <w:rFonts w:eastAsia="Times New Roman" w:cs="Arial"/>
        </w:rPr>
        <w:t>Eiditzlohbaches</w:t>
      </w:r>
      <w:proofErr w:type="spellEnd"/>
      <w:r w:rsidRPr="00796171">
        <w:rPr>
          <w:rFonts w:eastAsia="Times New Roman" w:cs="Arial"/>
        </w:rPr>
        <w:t xml:space="preserve">, </w:t>
      </w:r>
      <w:proofErr w:type="spellStart"/>
      <w:r w:rsidR="003448BF" w:rsidRPr="00796171">
        <w:rPr>
          <w:rFonts w:eastAsia="Times New Roman" w:cs="Arial"/>
        </w:rPr>
        <w:t>Milmesbaches</w:t>
      </w:r>
      <w:proofErr w:type="spellEnd"/>
      <w:r w:rsidR="003448BF" w:rsidRPr="00796171">
        <w:rPr>
          <w:rFonts w:eastAsia="Times New Roman" w:cs="Arial"/>
        </w:rPr>
        <w:t xml:space="preserve">, Moritzbaches, Langengrund- und </w:t>
      </w:r>
      <w:proofErr w:type="spellStart"/>
      <w:r w:rsidR="003448BF" w:rsidRPr="00796171">
        <w:rPr>
          <w:rFonts w:eastAsia="Times New Roman" w:cs="Arial"/>
        </w:rPr>
        <w:t>Lunzelbaches</w:t>
      </w:r>
      <w:proofErr w:type="spellEnd"/>
      <w:r w:rsidR="003448BF" w:rsidRPr="00796171">
        <w:rPr>
          <w:rFonts w:eastAsia="Times New Roman" w:cs="Arial"/>
        </w:rPr>
        <w:t xml:space="preserve">, </w:t>
      </w:r>
      <w:r w:rsidRPr="00796171">
        <w:rPr>
          <w:rFonts w:eastAsia="Times New Roman" w:cs="Arial"/>
        </w:rPr>
        <w:t>einschließlich der von ihm gespeisten Stillgewässer und Uferstrukturen als wesentlichste landschaftsästhetische Gliederungselemente innerhalb des LSG;</w:t>
      </w:r>
    </w:p>
    <w:p w14:paraId="00A14D10" w14:textId="77777777" w:rsidR="00A8632E" w:rsidRPr="00796171" w:rsidRDefault="00A8632E" w:rsidP="00A8632E">
      <w:pPr>
        <w:tabs>
          <w:tab w:val="left" w:pos="426"/>
        </w:tabs>
        <w:suppressAutoHyphens/>
        <w:spacing w:after="0"/>
        <w:ind w:left="420" w:hanging="420"/>
        <w:jc w:val="both"/>
        <w:rPr>
          <w:rFonts w:eastAsia="Times New Roman" w:cs="Arial"/>
        </w:rPr>
      </w:pPr>
      <w:r w:rsidRPr="00796171">
        <w:rPr>
          <w:rFonts w:eastAsia="Times New Roman" w:cs="Arial"/>
        </w:rPr>
        <w:t>4.</w:t>
      </w:r>
      <w:r w:rsidRPr="00796171">
        <w:rPr>
          <w:rFonts w:eastAsia="Times New Roman" w:cs="Arial"/>
        </w:rPr>
        <w:tab/>
        <w:t xml:space="preserve">die Erhaltung und Entwicklung des </w:t>
      </w:r>
      <w:proofErr w:type="spellStart"/>
      <w:r w:rsidRPr="00796171">
        <w:rPr>
          <w:rFonts w:eastAsia="Times New Roman" w:cs="Arial"/>
        </w:rPr>
        <w:t>Taltitzer</w:t>
      </w:r>
      <w:proofErr w:type="spellEnd"/>
      <w:r w:rsidRPr="00796171">
        <w:rPr>
          <w:rFonts w:eastAsia="Times New Roman" w:cs="Arial"/>
        </w:rPr>
        <w:t xml:space="preserve"> und </w:t>
      </w:r>
      <w:proofErr w:type="spellStart"/>
      <w:r w:rsidRPr="00796171">
        <w:rPr>
          <w:rFonts w:eastAsia="Times New Roman" w:cs="Arial"/>
        </w:rPr>
        <w:t>Unterlosaer</w:t>
      </w:r>
      <w:proofErr w:type="spellEnd"/>
      <w:r w:rsidRPr="00796171">
        <w:rPr>
          <w:rFonts w:eastAsia="Times New Roman" w:cs="Arial"/>
        </w:rPr>
        <w:t xml:space="preserve"> Galgenberges und der zwischengelagerten Kleinstkuppen als landschaftsbestimmende Landmarken im Süden des Schutzgebietes;</w:t>
      </w:r>
    </w:p>
    <w:p w14:paraId="00A14D11" w14:textId="77777777" w:rsidR="00A8632E" w:rsidRPr="00796171" w:rsidRDefault="00A8632E" w:rsidP="00A8632E">
      <w:pPr>
        <w:tabs>
          <w:tab w:val="left" w:pos="426"/>
        </w:tabs>
        <w:suppressAutoHyphens/>
        <w:spacing w:after="0"/>
        <w:ind w:left="420" w:hanging="420"/>
        <w:jc w:val="both"/>
        <w:rPr>
          <w:rFonts w:eastAsia="Times New Roman" w:cs="Arial"/>
        </w:rPr>
      </w:pPr>
      <w:r w:rsidRPr="00796171">
        <w:rPr>
          <w:rFonts w:eastAsia="Times New Roman" w:cs="Arial"/>
        </w:rPr>
        <w:lastRenderedPageBreak/>
        <w:t>5.</w:t>
      </w:r>
      <w:r w:rsidRPr="00796171">
        <w:rPr>
          <w:rFonts w:eastAsia="Times New Roman" w:cs="Arial"/>
        </w:rPr>
        <w:tab/>
        <w:t xml:space="preserve">die Erhaltung, Pflege und Entwicklung des </w:t>
      </w:r>
      <w:proofErr w:type="spellStart"/>
      <w:r w:rsidRPr="00796171">
        <w:rPr>
          <w:rFonts w:eastAsia="Times New Roman" w:cs="Arial"/>
        </w:rPr>
        <w:t>Reinsdorfer</w:t>
      </w:r>
      <w:proofErr w:type="spellEnd"/>
      <w:r w:rsidRPr="00796171">
        <w:rPr>
          <w:rFonts w:eastAsia="Times New Roman" w:cs="Arial"/>
        </w:rPr>
        <w:t xml:space="preserve"> Rittergutsparkes, insbesondere mittels Maßnahmen der Baum- und Wiesenpflege</w:t>
      </w:r>
      <w:r w:rsidR="00796171">
        <w:rPr>
          <w:rFonts w:eastAsia="Times New Roman" w:cs="Arial"/>
        </w:rPr>
        <w:t>.</w:t>
      </w:r>
    </w:p>
    <w:p w14:paraId="00A14D12" w14:textId="77777777" w:rsidR="00A8632E" w:rsidRPr="00796171" w:rsidRDefault="00A8632E" w:rsidP="00A8632E">
      <w:pPr>
        <w:tabs>
          <w:tab w:val="left" w:pos="426"/>
        </w:tabs>
        <w:suppressAutoHyphens/>
        <w:spacing w:after="0"/>
        <w:ind w:left="420" w:hanging="420"/>
        <w:jc w:val="both"/>
        <w:rPr>
          <w:rFonts w:eastAsia="Times New Roman" w:cs="Arial"/>
        </w:rPr>
      </w:pPr>
    </w:p>
    <w:p w14:paraId="00A14D13" w14:textId="77777777" w:rsidR="00A8632E" w:rsidRPr="00796171" w:rsidRDefault="00A8632E" w:rsidP="00A8632E">
      <w:pPr>
        <w:tabs>
          <w:tab w:val="left" w:pos="426"/>
        </w:tabs>
        <w:suppressAutoHyphens/>
        <w:spacing w:after="0"/>
        <w:jc w:val="both"/>
        <w:rPr>
          <w:rFonts w:eastAsia="Times New Roman" w:cs="Arial"/>
        </w:rPr>
      </w:pPr>
      <w:r w:rsidRPr="00796171">
        <w:rPr>
          <w:rFonts w:eastAsia="Times New Roman" w:cs="Arial"/>
        </w:rPr>
        <w:t>(3)</w:t>
      </w:r>
      <w:r w:rsidRPr="00796171">
        <w:rPr>
          <w:rFonts w:eastAsia="Times New Roman" w:cs="Arial"/>
        </w:rPr>
        <w:tab/>
        <w:t>wegen der besonderen Bedeutung der Landschaft für die Erholung:</w:t>
      </w:r>
    </w:p>
    <w:p w14:paraId="00A14D14" w14:textId="77777777" w:rsidR="00A8632E" w:rsidRPr="00796171" w:rsidRDefault="00A8632E" w:rsidP="00A8632E">
      <w:pPr>
        <w:tabs>
          <w:tab w:val="left" w:pos="426"/>
        </w:tabs>
        <w:suppressAutoHyphens/>
        <w:spacing w:after="0"/>
        <w:jc w:val="both"/>
        <w:rPr>
          <w:rFonts w:eastAsia="Times New Roman" w:cs="Arial"/>
        </w:rPr>
      </w:pPr>
    </w:p>
    <w:p w14:paraId="00A14D15" w14:textId="77777777" w:rsidR="00796171" w:rsidRPr="00CB338B" w:rsidRDefault="00A8632E" w:rsidP="00CB338B">
      <w:pPr>
        <w:tabs>
          <w:tab w:val="left" w:pos="426"/>
        </w:tabs>
        <w:suppressAutoHyphens/>
        <w:spacing w:after="0"/>
        <w:ind w:left="420" w:hanging="420"/>
        <w:jc w:val="both"/>
        <w:rPr>
          <w:rFonts w:eastAsia="Times New Roman" w:cs="Arial"/>
        </w:rPr>
      </w:pPr>
      <w:r w:rsidRPr="00796171">
        <w:rPr>
          <w:rFonts w:eastAsia="Times New Roman" w:cs="Arial"/>
        </w:rPr>
        <w:tab/>
        <w:t>die Erhaltung und Entwicklung eines stadtnahen, dörflich geprägten Landschaftsraumes, der wegen seiner Kleingliedrigkeit, fehlender technischer Überfrachtung und seines überwiegenden Offenlandcharakters</w:t>
      </w:r>
      <w:r w:rsidR="003448BF" w:rsidRPr="00796171">
        <w:rPr>
          <w:rFonts w:eastAsia="Times New Roman" w:cs="Arial"/>
        </w:rPr>
        <w:t xml:space="preserve"> für die Erholung</w:t>
      </w:r>
      <w:r w:rsidRPr="00796171">
        <w:rPr>
          <w:rFonts w:eastAsia="Times New Roman" w:cs="Arial"/>
        </w:rPr>
        <w:t>, insbeson</w:t>
      </w:r>
      <w:r w:rsidR="003448BF" w:rsidRPr="00796171">
        <w:rPr>
          <w:rFonts w:eastAsia="Times New Roman" w:cs="Arial"/>
        </w:rPr>
        <w:t xml:space="preserve">dere für Wanderer und Radfahrer, </w:t>
      </w:r>
      <w:r w:rsidRPr="00796171">
        <w:rPr>
          <w:rFonts w:eastAsia="Times New Roman" w:cs="Arial"/>
        </w:rPr>
        <w:t>bedeutsam ist.</w:t>
      </w:r>
    </w:p>
    <w:p w14:paraId="00A14D16" w14:textId="77777777" w:rsidR="00A8632E" w:rsidRPr="00796171" w:rsidRDefault="00A8632E" w:rsidP="00A8632E">
      <w:pPr>
        <w:spacing w:before="100" w:beforeAutospacing="1" w:after="100" w:afterAutospacing="1"/>
        <w:jc w:val="center"/>
        <w:outlineLvl w:val="3"/>
        <w:rPr>
          <w:rFonts w:eastAsia="Times New Roman" w:cs="Arial"/>
          <w:b/>
          <w:bCs/>
          <w:lang w:eastAsia="de-DE"/>
        </w:rPr>
      </w:pPr>
      <w:r w:rsidRPr="00796171">
        <w:rPr>
          <w:rFonts w:eastAsia="Times New Roman" w:cs="Arial"/>
          <w:b/>
          <w:bCs/>
          <w:lang w:eastAsia="de-DE"/>
        </w:rPr>
        <w:t>§ 4</w:t>
      </w:r>
      <w:r w:rsidRPr="00796171">
        <w:rPr>
          <w:rFonts w:eastAsia="Times New Roman" w:cs="Arial"/>
          <w:b/>
          <w:bCs/>
          <w:lang w:eastAsia="de-DE"/>
        </w:rPr>
        <w:br/>
        <w:t>Verbote</w:t>
      </w:r>
    </w:p>
    <w:p w14:paraId="00A14D17" w14:textId="337CA95F" w:rsidR="00A8632E" w:rsidRPr="00796171" w:rsidRDefault="00630F34" w:rsidP="00630F34">
      <w:pPr>
        <w:spacing w:before="100" w:beforeAutospacing="1" w:after="100" w:afterAutospacing="1"/>
        <w:ind w:left="426" w:hanging="426"/>
        <w:jc w:val="both"/>
        <w:rPr>
          <w:rFonts w:eastAsia="Times New Roman" w:cs="Arial"/>
          <w:lang w:eastAsia="de-DE"/>
        </w:rPr>
      </w:pPr>
      <w:r>
        <w:rPr>
          <w:rFonts w:eastAsia="Times New Roman" w:cs="Arial"/>
          <w:lang w:eastAsia="de-DE"/>
        </w:rPr>
        <w:t>(1)</w:t>
      </w:r>
      <w:r>
        <w:rPr>
          <w:rFonts w:eastAsia="Times New Roman" w:cs="Arial"/>
          <w:lang w:eastAsia="de-DE"/>
        </w:rPr>
        <w:tab/>
      </w:r>
      <w:r w:rsidR="00A8632E" w:rsidRPr="00796171">
        <w:rPr>
          <w:rFonts w:eastAsia="Times New Roman" w:cs="Arial"/>
          <w:lang w:eastAsia="de-DE"/>
        </w:rPr>
        <w:t xml:space="preserve">In dem Landschaftsschutzgebiet sind </w:t>
      </w:r>
      <w:r w:rsidR="00A545ED" w:rsidRPr="00A142C1">
        <w:rPr>
          <w:rFonts w:eastAsia="Times New Roman" w:cs="Arial"/>
          <w:lang w:eastAsia="de-DE"/>
        </w:rPr>
        <w:t xml:space="preserve">unter besonderer Beachtung des § 5 Abs. 1 BNatSchG </w:t>
      </w:r>
      <w:r w:rsidR="00A8632E" w:rsidRPr="00A142C1">
        <w:rPr>
          <w:rFonts w:eastAsia="Times New Roman" w:cs="Arial"/>
          <w:lang w:eastAsia="de-DE"/>
        </w:rPr>
        <w:t xml:space="preserve">alle Handlungen verboten, die </w:t>
      </w:r>
      <w:r w:rsidR="00664E45" w:rsidRPr="00A142C1">
        <w:rPr>
          <w:rFonts w:eastAsia="Times New Roman" w:cs="Arial"/>
          <w:lang w:eastAsia="de-DE"/>
        </w:rPr>
        <w:t xml:space="preserve">in erheblicher oder nachhaltiger Art und Weise </w:t>
      </w:r>
      <w:r w:rsidR="00A8632E" w:rsidRPr="00A142C1">
        <w:rPr>
          <w:rFonts w:eastAsia="Times New Roman" w:cs="Arial"/>
          <w:lang w:eastAsia="de-DE"/>
        </w:rPr>
        <w:t xml:space="preserve">den Charakter des Gebietes </w:t>
      </w:r>
      <w:r w:rsidR="00664E45" w:rsidRPr="00A142C1">
        <w:rPr>
          <w:rFonts w:eastAsia="Times New Roman" w:cs="Arial"/>
          <w:lang w:eastAsia="de-DE"/>
        </w:rPr>
        <w:t xml:space="preserve">nachteilig </w:t>
      </w:r>
      <w:r w:rsidR="00A8632E" w:rsidRPr="00A142C1">
        <w:rPr>
          <w:rFonts w:eastAsia="Times New Roman" w:cs="Arial"/>
          <w:lang w:eastAsia="de-DE"/>
        </w:rPr>
        <w:t>verändern</w:t>
      </w:r>
      <w:r w:rsidR="00664E45" w:rsidRPr="00A142C1">
        <w:t xml:space="preserve"> oder durch Schädigung des </w:t>
      </w:r>
      <w:r w:rsidR="00664E45" w:rsidRPr="00A142C1">
        <w:rPr>
          <w:rFonts w:eastAsia="Times New Roman" w:cs="Arial"/>
          <w:lang w:eastAsia="de-DE"/>
        </w:rPr>
        <w:t>Naturhaushaltes, durch erhebliche Beeinträchtigung des Landschaftsbildes und des Naturgenusses</w:t>
      </w:r>
      <w:r w:rsidR="00A8632E" w:rsidRPr="00A142C1">
        <w:rPr>
          <w:rFonts w:eastAsia="Times New Roman" w:cs="Arial"/>
          <w:lang w:eastAsia="de-DE"/>
        </w:rPr>
        <w:t xml:space="preserve"> </w:t>
      </w:r>
      <w:r w:rsidR="00A8632E" w:rsidRPr="00796171">
        <w:rPr>
          <w:rFonts w:eastAsia="Times New Roman" w:cs="Arial"/>
          <w:lang w:eastAsia="de-DE"/>
        </w:rPr>
        <w:t>oder auf andere Weise dem Schutzzweck zuwiderlaufen.</w:t>
      </w:r>
    </w:p>
    <w:p w14:paraId="00A14D18" w14:textId="42D7D282" w:rsidR="00A8632E" w:rsidRPr="00796171" w:rsidRDefault="00630F34" w:rsidP="00630F34">
      <w:pPr>
        <w:spacing w:after="0"/>
        <w:ind w:left="426" w:hanging="426"/>
        <w:jc w:val="both"/>
        <w:rPr>
          <w:rFonts w:eastAsia="Times New Roman" w:cs="Arial"/>
          <w:lang w:eastAsia="de-DE"/>
        </w:rPr>
      </w:pPr>
      <w:r>
        <w:rPr>
          <w:rFonts w:eastAsia="Times New Roman" w:cs="Arial"/>
          <w:lang w:eastAsia="de-DE"/>
        </w:rPr>
        <w:t>(2)</w:t>
      </w:r>
      <w:r>
        <w:rPr>
          <w:rFonts w:eastAsia="Times New Roman" w:cs="Arial"/>
          <w:lang w:eastAsia="de-DE"/>
        </w:rPr>
        <w:tab/>
      </w:r>
      <w:r w:rsidR="00A8632E" w:rsidRPr="00796171">
        <w:rPr>
          <w:rFonts w:eastAsia="Times New Roman" w:cs="Arial"/>
          <w:lang w:eastAsia="de-DE"/>
        </w:rPr>
        <w:t>Insbesondere ist verboten:</w:t>
      </w:r>
    </w:p>
    <w:p w14:paraId="00A14D19" w14:textId="77777777" w:rsidR="00A8632E" w:rsidRPr="00796171" w:rsidRDefault="00A8632E" w:rsidP="00A8632E">
      <w:pPr>
        <w:spacing w:after="0"/>
        <w:jc w:val="both"/>
        <w:rPr>
          <w:rFonts w:eastAsia="Times New Roman" w:cs="Arial"/>
          <w:lang w:eastAsia="de-DE"/>
        </w:rPr>
      </w:pPr>
    </w:p>
    <w:p w14:paraId="00A14D1A" w14:textId="507A64B9" w:rsidR="00A8632E" w:rsidRPr="00DB07F4" w:rsidRDefault="00985BF3" w:rsidP="00985BF3">
      <w:pPr>
        <w:spacing w:after="0"/>
        <w:ind w:left="851" w:hanging="425"/>
        <w:jc w:val="both"/>
        <w:rPr>
          <w:rFonts w:eastAsia="Times New Roman" w:cs="Arial"/>
          <w:lang w:eastAsia="de-DE"/>
        </w:rPr>
      </w:pPr>
      <w:r>
        <w:rPr>
          <w:rFonts w:eastAsia="Times New Roman" w:cs="Arial"/>
        </w:rPr>
        <w:t>1.</w:t>
      </w:r>
      <w:r>
        <w:rPr>
          <w:rFonts w:eastAsia="Times New Roman" w:cs="Arial"/>
        </w:rPr>
        <w:tab/>
      </w:r>
      <w:r w:rsidR="00A8632E" w:rsidRPr="00DB07F4">
        <w:rPr>
          <w:rFonts w:eastAsia="Times New Roman" w:cs="Arial"/>
        </w:rPr>
        <w:t xml:space="preserve">die Errichtung </w:t>
      </w:r>
      <w:r w:rsidR="00A8632E" w:rsidRPr="00A142C1">
        <w:rPr>
          <w:rFonts w:eastAsia="Times New Roman" w:cs="Arial"/>
        </w:rPr>
        <w:t xml:space="preserve">von </w:t>
      </w:r>
      <w:r w:rsidR="00DD60DC" w:rsidRPr="00A142C1">
        <w:rPr>
          <w:rFonts w:eastAsia="Times New Roman" w:cs="Arial"/>
        </w:rPr>
        <w:t xml:space="preserve">raumbedeutsamen </w:t>
      </w:r>
      <w:r w:rsidR="00A8632E" w:rsidRPr="00A142C1">
        <w:rPr>
          <w:rFonts w:eastAsia="Times New Roman" w:cs="Arial"/>
        </w:rPr>
        <w:t xml:space="preserve">Windenergieanlagen </w:t>
      </w:r>
      <w:r w:rsidR="00DD60DC" w:rsidRPr="00A142C1">
        <w:rPr>
          <w:rFonts w:eastAsia="Times New Roman" w:cs="Arial"/>
        </w:rPr>
        <w:t xml:space="preserve">(im Geltungsbereich des Landschaftsschutzgebietes Windenergieanlagen mit einer jeweiligen Gesamthöhe (Nabenhöhe plus halber Rotordurchmesser) von mehr als 50 m und den dadurch unvermeidbar entstehenden, negativen Auswirkungen auf den Charakter des Gebietes oder den besonderen Schutzweck) </w:t>
      </w:r>
      <w:r w:rsidR="00A8632E" w:rsidRPr="00A142C1">
        <w:rPr>
          <w:rFonts w:eastAsia="Times New Roman" w:cs="Arial"/>
        </w:rPr>
        <w:t xml:space="preserve">oder sonstiger mastartiger </w:t>
      </w:r>
      <w:r w:rsidR="00DD60DC" w:rsidRPr="00A142C1">
        <w:rPr>
          <w:rFonts w:eastAsia="Times New Roman" w:cs="Arial"/>
        </w:rPr>
        <w:t>Bauten mit einer Gesamthöhe von mehr als 50 m</w:t>
      </w:r>
      <w:r w:rsidR="00A8632E" w:rsidRPr="00DB07F4">
        <w:rPr>
          <w:rFonts w:eastAsia="Times New Roman" w:cs="Arial"/>
          <w:lang w:eastAsia="de-DE"/>
        </w:rPr>
        <w:t>;</w:t>
      </w:r>
    </w:p>
    <w:p w14:paraId="3561E984" w14:textId="04C17816" w:rsidR="00985BF3" w:rsidRPr="00A142C1" w:rsidRDefault="00985BF3" w:rsidP="00985BF3">
      <w:pPr>
        <w:spacing w:after="0"/>
        <w:ind w:left="851" w:hanging="425"/>
        <w:jc w:val="both"/>
        <w:rPr>
          <w:rFonts w:eastAsia="Times New Roman" w:cs="Arial"/>
          <w:lang w:eastAsia="de-DE"/>
        </w:rPr>
      </w:pPr>
      <w:r w:rsidRPr="00A142C1">
        <w:rPr>
          <w:rFonts w:eastAsia="Times New Roman" w:cs="Arial"/>
          <w:lang w:eastAsia="de-DE"/>
        </w:rPr>
        <w:t>2.</w:t>
      </w:r>
      <w:r w:rsidRPr="00A142C1">
        <w:rPr>
          <w:rFonts w:eastAsia="Times New Roman" w:cs="Arial"/>
          <w:lang w:eastAsia="de-DE"/>
        </w:rPr>
        <w:tab/>
        <w:t xml:space="preserve">fließende und stehende Gewässer sowie Feuchtgebiete einschließlich Feuchtwiesen </w:t>
      </w:r>
      <w:r w:rsidR="00433FC2" w:rsidRPr="00A142C1">
        <w:rPr>
          <w:rFonts w:eastAsia="Times New Roman" w:cs="Arial"/>
          <w:lang w:eastAsia="de-DE"/>
        </w:rPr>
        <w:t xml:space="preserve">erheblich oder nachhaltig </w:t>
      </w:r>
      <w:r w:rsidRPr="00A142C1">
        <w:rPr>
          <w:rFonts w:eastAsia="Times New Roman" w:cs="Arial"/>
          <w:lang w:eastAsia="de-DE"/>
        </w:rPr>
        <w:t>zu schädigen, umzuwandeln oder zu beseitigen;</w:t>
      </w:r>
    </w:p>
    <w:p w14:paraId="08482D05" w14:textId="77777777" w:rsidR="00985BF3" w:rsidRPr="00A142C1" w:rsidRDefault="00985BF3" w:rsidP="00985BF3">
      <w:pPr>
        <w:spacing w:after="0"/>
        <w:ind w:left="851" w:hanging="425"/>
        <w:jc w:val="both"/>
        <w:rPr>
          <w:rFonts w:eastAsia="Times New Roman" w:cs="Arial"/>
          <w:lang w:eastAsia="de-DE"/>
        </w:rPr>
      </w:pPr>
      <w:r w:rsidRPr="00A142C1">
        <w:rPr>
          <w:rFonts w:eastAsia="Times New Roman" w:cs="Arial"/>
          <w:lang w:eastAsia="de-DE"/>
        </w:rPr>
        <w:t>3.</w:t>
      </w:r>
      <w:r w:rsidRPr="00A142C1">
        <w:rPr>
          <w:rFonts w:eastAsia="Times New Roman" w:cs="Arial"/>
          <w:lang w:eastAsia="de-DE"/>
        </w:rPr>
        <w:tab/>
        <w:t>Entwässerungs- oder andere Maßnahmen vorzunehmen, die geeignet sind, den Wasserhaushalt des Gebietes oder einzelner Gebietsteile in einer dem Schutzzweck zuwiderlaufenden Weise zu verändern;</w:t>
      </w:r>
    </w:p>
    <w:p w14:paraId="00A14D1C" w14:textId="315C463C" w:rsidR="00A8632E" w:rsidRPr="00A142C1" w:rsidRDefault="00433FC2" w:rsidP="005F2D36">
      <w:pPr>
        <w:spacing w:after="0"/>
        <w:ind w:left="851" w:hanging="425"/>
        <w:jc w:val="both"/>
        <w:rPr>
          <w:rFonts w:eastAsia="Times New Roman" w:cs="Arial"/>
          <w:lang w:eastAsia="de-DE"/>
        </w:rPr>
      </w:pPr>
      <w:r w:rsidRPr="00A142C1">
        <w:rPr>
          <w:rFonts w:eastAsia="Times New Roman" w:cs="Arial"/>
          <w:lang w:eastAsia="de-DE"/>
        </w:rPr>
        <w:t>4</w:t>
      </w:r>
      <w:r w:rsidR="00A8632E" w:rsidRPr="00A142C1">
        <w:rPr>
          <w:rFonts w:eastAsia="Times New Roman" w:cs="Arial"/>
          <w:lang w:eastAsia="de-DE"/>
        </w:rPr>
        <w:t>.</w:t>
      </w:r>
      <w:r w:rsidR="00A8632E" w:rsidRPr="00796171">
        <w:rPr>
          <w:rFonts w:eastAsia="Times New Roman" w:cs="Arial"/>
          <w:lang w:eastAsia="de-DE"/>
        </w:rPr>
        <w:tab/>
        <w:t>das Schutzgebiet außerhalb von Straßen und für den Fahrverkehr zugelassener Wege mit motorisierten Fahrzeugen aller Art zu befahren</w:t>
      </w:r>
      <w:r w:rsidR="00985BF3" w:rsidRPr="00933C38">
        <w:rPr>
          <w:rFonts w:eastAsia="Times New Roman" w:cs="Arial"/>
          <w:lang w:eastAsia="de-DE"/>
        </w:rPr>
        <w:t xml:space="preserve">, </w:t>
      </w:r>
      <w:r w:rsidR="00985BF3" w:rsidRPr="00A142C1">
        <w:rPr>
          <w:rFonts w:eastAsia="Times New Roman" w:cs="Arial"/>
          <w:lang w:eastAsia="de-DE"/>
        </w:rPr>
        <w:t>ohne dass dies im Rahmen einer nach § 6 zugelassenen Handlung geschieht;</w:t>
      </w:r>
    </w:p>
    <w:p w14:paraId="29475BB3" w14:textId="475BA343" w:rsidR="00985BF3" w:rsidRPr="00A142C1" w:rsidRDefault="00433FC2" w:rsidP="00985BF3">
      <w:pPr>
        <w:spacing w:after="0"/>
        <w:ind w:left="851" w:hanging="425"/>
        <w:jc w:val="both"/>
        <w:rPr>
          <w:rFonts w:eastAsia="Times New Roman" w:cs="Arial"/>
          <w:lang w:eastAsia="de-DE"/>
        </w:rPr>
      </w:pPr>
      <w:r w:rsidRPr="00A142C1">
        <w:rPr>
          <w:rFonts w:eastAsia="Times New Roman" w:cs="Arial"/>
          <w:lang w:eastAsia="de-DE"/>
        </w:rPr>
        <w:t>5</w:t>
      </w:r>
      <w:r w:rsidR="00985BF3" w:rsidRPr="00A142C1">
        <w:rPr>
          <w:rFonts w:eastAsia="Times New Roman" w:cs="Arial"/>
          <w:lang w:eastAsia="de-DE"/>
        </w:rPr>
        <w:t>.</w:t>
      </w:r>
      <w:r w:rsidR="00985BF3" w:rsidRPr="00A142C1">
        <w:rPr>
          <w:rFonts w:eastAsia="Times New Roman" w:cs="Arial"/>
          <w:lang w:eastAsia="de-DE"/>
        </w:rPr>
        <w:tab/>
        <w:t>die zur Gewährleistung des Schutzzwecks unerlässliche Fortsetzung der schutzzweckkonformen Land- und Forstwirtschaft</w:t>
      </w:r>
      <w:r w:rsidR="00985BF3" w:rsidRPr="00A142C1">
        <w:t xml:space="preserve"> sowie die jagdliche Wildbestandsregulierung </w:t>
      </w:r>
      <w:r w:rsidR="00985BF3" w:rsidRPr="00A142C1">
        <w:rPr>
          <w:rFonts w:eastAsia="Times New Roman" w:cs="Arial"/>
          <w:lang w:eastAsia="de-DE"/>
        </w:rPr>
        <w:t>durch Handlungen, die auf keiner rechtlichen Grundlage basieren,</w:t>
      </w:r>
      <w:r w:rsidR="00560A70" w:rsidRPr="00A142C1">
        <w:rPr>
          <w:rFonts w:eastAsia="Times New Roman" w:cs="Arial"/>
          <w:lang w:eastAsia="de-DE"/>
        </w:rPr>
        <w:t xml:space="preserve"> zu vereiteln</w:t>
      </w:r>
      <w:r w:rsidR="00985BF3" w:rsidRPr="00A142C1">
        <w:rPr>
          <w:rFonts w:eastAsia="Times New Roman" w:cs="Arial"/>
          <w:lang w:eastAsia="de-DE"/>
        </w:rPr>
        <w:t>.</w:t>
      </w:r>
    </w:p>
    <w:p w14:paraId="00A14D1E" w14:textId="77777777" w:rsidR="00A8632E" w:rsidRPr="00796171" w:rsidRDefault="00A8632E" w:rsidP="00A8632E">
      <w:pPr>
        <w:spacing w:before="100" w:beforeAutospacing="1" w:after="100" w:afterAutospacing="1"/>
        <w:jc w:val="center"/>
        <w:outlineLvl w:val="3"/>
        <w:rPr>
          <w:rFonts w:eastAsia="Times New Roman" w:cs="Arial"/>
          <w:b/>
          <w:bCs/>
          <w:lang w:eastAsia="de-DE"/>
        </w:rPr>
      </w:pPr>
      <w:r w:rsidRPr="00796171">
        <w:rPr>
          <w:rFonts w:eastAsia="Times New Roman" w:cs="Arial"/>
          <w:b/>
          <w:bCs/>
          <w:lang w:eastAsia="de-DE"/>
        </w:rPr>
        <w:t xml:space="preserve">§ 5 </w:t>
      </w:r>
      <w:r w:rsidRPr="00796171">
        <w:rPr>
          <w:rFonts w:eastAsia="Times New Roman" w:cs="Arial"/>
          <w:b/>
          <w:bCs/>
          <w:lang w:eastAsia="de-DE"/>
        </w:rPr>
        <w:br/>
        <w:t>Erlaubnisvorbehalt</w:t>
      </w:r>
    </w:p>
    <w:p w14:paraId="00A14D1F" w14:textId="10459C6C" w:rsidR="00A8632E" w:rsidRPr="00796171" w:rsidRDefault="00A8632E" w:rsidP="00A8632E">
      <w:pPr>
        <w:tabs>
          <w:tab w:val="left" w:pos="426"/>
        </w:tabs>
        <w:spacing w:before="100" w:beforeAutospacing="1" w:after="100" w:afterAutospacing="1"/>
        <w:ind w:left="426" w:hanging="426"/>
        <w:jc w:val="both"/>
        <w:rPr>
          <w:rFonts w:eastAsia="Times New Roman" w:cs="Arial"/>
          <w:lang w:eastAsia="de-DE"/>
        </w:rPr>
      </w:pPr>
      <w:r w:rsidRPr="00796171">
        <w:rPr>
          <w:rFonts w:eastAsia="Times New Roman" w:cs="Arial"/>
          <w:lang w:eastAsia="de-DE"/>
        </w:rPr>
        <w:t>(1)</w:t>
      </w:r>
      <w:r w:rsidRPr="00796171">
        <w:rPr>
          <w:rFonts w:eastAsia="Times New Roman" w:cs="Arial"/>
          <w:lang w:eastAsia="de-DE"/>
        </w:rPr>
        <w:tab/>
        <w:t xml:space="preserve">Handlungen, die </w:t>
      </w:r>
      <w:r w:rsidR="00630F34" w:rsidRPr="00A142C1">
        <w:rPr>
          <w:rFonts w:eastAsia="Times New Roman" w:cs="Arial"/>
          <w:lang w:eastAsia="de-DE"/>
        </w:rPr>
        <w:t>nicht nach § 4 verboten sind, aber negativen Einfluss auf den Charakter des Gebietes und die Verwirklichung des Schutzzweckes haben können</w:t>
      </w:r>
      <w:r w:rsidRPr="00796171">
        <w:rPr>
          <w:rFonts w:eastAsia="Times New Roman" w:cs="Arial"/>
          <w:lang w:eastAsia="de-DE"/>
        </w:rPr>
        <w:t>, bedürfen d</w:t>
      </w:r>
      <w:r w:rsidR="005826F9">
        <w:rPr>
          <w:rFonts w:eastAsia="Times New Roman" w:cs="Arial"/>
          <w:lang w:eastAsia="de-DE"/>
        </w:rPr>
        <w:t>er schriftlichen Erlaubnis der U</w:t>
      </w:r>
      <w:r w:rsidRPr="00796171">
        <w:rPr>
          <w:rFonts w:eastAsia="Times New Roman" w:cs="Arial"/>
          <w:lang w:eastAsia="de-DE"/>
        </w:rPr>
        <w:t>nteren Naturschutzbehörde.</w:t>
      </w:r>
    </w:p>
    <w:p w14:paraId="00A14D20" w14:textId="77777777" w:rsidR="00A8632E" w:rsidRPr="00796171" w:rsidRDefault="00A8632E" w:rsidP="008B54A2">
      <w:pPr>
        <w:tabs>
          <w:tab w:val="left" w:pos="426"/>
        </w:tabs>
        <w:spacing w:before="100" w:beforeAutospacing="1" w:after="100" w:afterAutospacing="1"/>
        <w:ind w:left="426" w:hanging="426"/>
        <w:jc w:val="both"/>
        <w:rPr>
          <w:rFonts w:eastAsia="Times New Roman" w:cs="Arial"/>
          <w:lang w:eastAsia="de-DE"/>
        </w:rPr>
      </w:pPr>
      <w:r w:rsidRPr="00796171">
        <w:rPr>
          <w:rFonts w:eastAsia="Times New Roman" w:cs="Arial"/>
          <w:lang w:eastAsia="de-DE"/>
        </w:rPr>
        <w:t xml:space="preserve">(2) </w:t>
      </w:r>
      <w:r w:rsidRPr="00796171">
        <w:rPr>
          <w:rFonts w:eastAsia="Times New Roman" w:cs="Arial"/>
          <w:lang w:eastAsia="de-DE"/>
        </w:rPr>
        <w:tab/>
        <w:t>Der Erlaubnis bedürfen insbesondere folgende Handlungen:</w:t>
      </w:r>
    </w:p>
    <w:p w14:paraId="00A14D28" w14:textId="126015DC" w:rsidR="00A8632E" w:rsidRPr="00796171" w:rsidRDefault="00630F34" w:rsidP="008B54A2">
      <w:pPr>
        <w:tabs>
          <w:tab w:val="left" w:pos="851"/>
        </w:tabs>
        <w:spacing w:after="0"/>
        <w:ind w:left="851" w:hanging="425"/>
        <w:jc w:val="both"/>
        <w:rPr>
          <w:rFonts w:eastAsia="Times New Roman" w:cs="Arial"/>
          <w:lang w:eastAsia="de-DE"/>
        </w:rPr>
      </w:pPr>
      <w:r w:rsidRPr="00297C69">
        <w:rPr>
          <w:rFonts w:eastAsia="Times New Roman" w:cs="Arial"/>
          <w:lang w:eastAsia="de-DE"/>
        </w:rPr>
        <w:t>1</w:t>
      </w:r>
      <w:r w:rsidR="00A8632E" w:rsidRPr="00297C69">
        <w:rPr>
          <w:rFonts w:eastAsia="Times New Roman" w:cs="Arial"/>
          <w:lang w:eastAsia="de-DE"/>
        </w:rPr>
        <w:t>.</w:t>
      </w:r>
      <w:r w:rsidR="00A8632E" w:rsidRPr="00796171">
        <w:rPr>
          <w:rFonts w:eastAsia="Times New Roman" w:cs="Arial"/>
          <w:lang w:eastAsia="de-DE"/>
        </w:rPr>
        <w:tab/>
        <w:t xml:space="preserve">die Errichtung, Änderung oder Erweiterung baulicher Anlagen aller Art gemäß </w:t>
      </w:r>
      <w:r w:rsidR="00A8632E" w:rsidRPr="00DB07F4">
        <w:rPr>
          <w:rFonts w:eastAsia="Times New Roman" w:cs="Arial"/>
          <w:lang w:eastAsia="de-DE"/>
        </w:rPr>
        <w:t>Sächsischer Bauordnung</w:t>
      </w:r>
      <w:r w:rsidR="009B548D" w:rsidRPr="00DB07F4">
        <w:rPr>
          <w:rFonts w:eastAsia="Times New Roman" w:cs="Arial"/>
          <w:lang w:eastAsia="de-DE"/>
        </w:rPr>
        <w:t xml:space="preserve"> (SächsBO) </w:t>
      </w:r>
      <w:r w:rsidR="00A8632E" w:rsidRPr="00796171">
        <w:rPr>
          <w:rFonts w:eastAsia="Times New Roman" w:cs="Arial"/>
          <w:lang w:eastAsia="de-DE"/>
        </w:rPr>
        <w:t>oder aufgrund anderer Rechtsvorschriften oder der Errichtung gleichgestellte Maßnahmen</w:t>
      </w:r>
      <w:r w:rsidR="00B41665" w:rsidRPr="00B41665">
        <w:t xml:space="preserve"> </w:t>
      </w:r>
      <w:r w:rsidR="00B41665" w:rsidRPr="00297C69">
        <w:rPr>
          <w:rFonts w:eastAsia="Times New Roman" w:cs="Arial"/>
          <w:lang w:eastAsia="de-DE"/>
        </w:rPr>
        <w:t>einschließlich dem Neuverlegen von ober- und unterirdischen Leitungen aller Art</w:t>
      </w:r>
      <w:r w:rsidR="00A8632E" w:rsidRPr="00297C69">
        <w:rPr>
          <w:rFonts w:eastAsia="Times New Roman" w:cs="Arial"/>
          <w:lang w:eastAsia="de-DE"/>
        </w:rPr>
        <w:t>,</w:t>
      </w:r>
      <w:r w:rsidR="00A8632E" w:rsidRPr="00796171">
        <w:rPr>
          <w:rFonts w:eastAsia="Times New Roman" w:cs="Arial"/>
          <w:lang w:eastAsia="de-DE"/>
        </w:rPr>
        <w:t xml:space="preserve"> auch wenn sie einer baurechtlichen Genehmigung nicht bedürfen; </w:t>
      </w:r>
    </w:p>
    <w:p w14:paraId="00A14D29" w14:textId="0C30A70C" w:rsidR="00A8632E" w:rsidRDefault="00B45A4D" w:rsidP="008B54A2">
      <w:pPr>
        <w:tabs>
          <w:tab w:val="left" w:pos="851"/>
        </w:tabs>
        <w:spacing w:after="0"/>
        <w:ind w:left="851" w:hanging="425"/>
        <w:jc w:val="both"/>
        <w:rPr>
          <w:rFonts w:eastAsia="Times New Roman" w:cs="Arial"/>
          <w:lang w:eastAsia="de-DE"/>
        </w:rPr>
      </w:pPr>
      <w:r w:rsidRPr="00297C69">
        <w:rPr>
          <w:rFonts w:eastAsia="Times New Roman" w:cs="Arial"/>
          <w:lang w:eastAsia="de-DE"/>
        </w:rPr>
        <w:lastRenderedPageBreak/>
        <w:t>2</w:t>
      </w:r>
      <w:r w:rsidR="00A8632E" w:rsidRPr="00297C69">
        <w:rPr>
          <w:rFonts w:eastAsia="Times New Roman" w:cs="Arial"/>
          <w:lang w:eastAsia="de-DE"/>
        </w:rPr>
        <w:t>.</w:t>
      </w:r>
      <w:r w:rsidR="00A8632E" w:rsidRPr="00297C69">
        <w:rPr>
          <w:rFonts w:eastAsia="Times New Roman" w:cs="Arial"/>
          <w:lang w:eastAsia="de-DE"/>
        </w:rPr>
        <w:tab/>
      </w:r>
      <w:r w:rsidR="00B41665" w:rsidRPr="00297C69">
        <w:rPr>
          <w:rFonts w:eastAsia="Times New Roman" w:cs="Arial"/>
          <w:lang w:eastAsia="de-DE"/>
        </w:rPr>
        <w:t>der Neubau von Straßen und Wegen und deren Ausbau, sofern dieser hinsichtlich Bauweise oder Dimension so umfangreich ist, dass er den Ist-Zustand erheblich verändert und einem Neubau gleichkommt</w:t>
      </w:r>
      <w:r w:rsidR="00A8632E" w:rsidRPr="00796171">
        <w:rPr>
          <w:rFonts w:eastAsia="Times New Roman" w:cs="Arial"/>
          <w:lang w:eastAsia="de-DE"/>
        </w:rPr>
        <w:t>;</w:t>
      </w:r>
    </w:p>
    <w:p w14:paraId="28928C50" w14:textId="41851E8C" w:rsidR="00F16FE0" w:rsidRDefault="00F16FE0" w:rsidP="008B54A2">
      <w:pPr>
        <w:tabs>
          <w:tab w:val="left" w:pos="851"/>
        </w:tabs>
        <w:spacing w:after="0"/>
        <w:ind w:left="851" w:hanging="425"/>
        <w:jc w:val="both"/>
        <w:rPr>
          <w:rFonts w:eastAsia="Times New Roman" w:cs="Arial"/>
          <w:lang w:eastAsia="de-DE"/>
        </w:rPr>
      </w:pPr>
      <w:r w:rsidRPr="00297C69">
        <w:rPr>
          <w:rFonts w:eastAsia="Times New Roman" w:cs="Arial"/>
          <w:lang w:eastAsia="de-DE"/>
        </w:rPr>
        <w:t>3.</w:t>
      </w:r>
      <w:r>
        <w:rPr>
          <w:rFonts w:eastAsia="Times New Roman" w:cs="Arial"/>
          <w:lang w:eastAsia="de-DE"/>
        </w:rPr>
        <w:tab/>
      </w:r>
      <w:r w:rsidRPr="00F16FE0">
        <w:rPr>
          <w:rFonts w:eastAsia="Times New Roman" w:cs="Arial"/>
          <w:lang w:eastAsia="de-DE"/>
        </w:rPr>
        <w:t>das Landschaftsbild prägende Bestandteile der freien Landschaft, wie Hecken, Gebüsche, markante Einzelbäume, Baumgruppen, Baumreihen und ähnliche Naturgebilde, erheblich oder nachhaltig zu beschädigen oder zu beseitigen</w:t>
      </w:r>
      <w:r w:rsidR="00297C69">
        <w:rPr>
          <w:rFonts w:eastAsia="Times New Roman" w:cs="Arial"/>
          <w:lang w:eastAsia="de-DE"/>
        </w:rPr>
        <w:t>;</w:t>
      </w:r>
    </w:p>
    <w:p w14:paraId="27C7B15D" w14:textId="2AF1BAA0" w:rsidR="00B26654" w:rsidRDefault="00B26654" w:rsidP="00B26654">
      <w:pPr>
        <w:tabs>
          <w:tab w:val="left" w:pos="851"/>
        </w:tabs>
        <w:spacing w:after="0"/>
        <w:ind w:left="851" w:hanging="425"/>
        <w:jc w:val="both"/>
        <w:rPr>
          <w:rFonts w:eastAsia="Times New Roman" w:cs="Arial"/>
          <w:lang w:eastAsia="de-DE"/>
        </w:rPr>
      </w:pPr>
      <w:r w:rsidRPr="00297C69">
        <w:rPr>
          <w:rFonts w:eastAsia="Times New Roman" w:cs="Arial"/>
          <w:lang w:eastAsia="de-DE"/>
        </w:rPr>
        <w:t>4.</w:t>
      </w:r>
      <w:r>
        <w:rPr>
          <w:rFonts w:eastAsia="Times New Roman" w:cs="Arial"/>
          <w:lang w:eastAsia="de-DE"/>
        </w:rPr>
        <w:tab/>
      </w:r>
      <w:r w:rsidRPr="00B26654">
        <w:rPr>
          <w:rFonts w:eastAsia="Times New Roman" w:cs="Arial"/>
          <w:lang w:eastAsia="de-DE"/>
        </w:rPr>
        <w:t>die Beseitigung von Straßenbäumen außerhalb der Verke</w:t>
      </w:r>
      <w:r>
        <w:rPr>
          <w:rFonts w:eastAsia="Times New Roman" w:cs="Arial"/>
          <w:lang w:eastAsia="de-DE"/>
        </w:rPr>
        <w:t xml:space="preserve">hrssicherungspflicht oder ohne </w:t>
      </w:r>
      <w:r w:rsidRPr="00B26654">
        <w:rPr>
          <w:rFonts w:eastAsia="Times New Roman" w:cs="Arial"/>
          <w:lang w:eastAsia="de-DE"/>
        </w:rPr>
        <w:t>sonstiges zwingendes Erfordernis</w:t>
      </w:r>
      <w:r w:rsidR="00297C69">
        <w:rPr>
          <w:rFonts w:eastAsia="Times New Roman" w:cs="Arial"/>
          <w:lang w:eastAsia="de-DE"/>
        </w:rPr>
        <w:t>;</w:t>
      </w:r>
    </w:p>
    <w:p w14:paraId="00A14D2B" w14:textId="60BCE086" w:rsidR="00A8632E" w:rsidRPr="00796171" w:rsidRDefault="00B26654" w:rsidP="008B54A2">
      <w:pPr>
        <w:spacing w:after="0"/>
        <w:ind w:left="851" w:hanging="425"/>
        <w:jc w:val="both"/>
        <w:rPr>
          <w:rFonts w:eastAsia="Times New Roman" w:cs="Arial"/>
          <w:lang w:eastAsia="de-DE"/>
        </w:rPr>
      </w:pPr>
      <w:r w:rsidRPr="00297C69">
        <w:rPr>
          <w:rFonts w:eastAsia="Times New Roman" w:cs="Arial"/>
          <w:lang w:eastAsia="de-DE"/>
        </w:rPr>
        <w:t>5</w:t>
      </w:r>
      <w:r w:rsidR="00B45A4D" w:rsidRPr="00297C69">
        <w:rPr>
          <w:rFonts w:eastAsia="Times New Roman" w:cs="Arial"/>
          <w:lang w:eastAsia="de-DE"/>
        </w:rPr>
        <w:t>.</w:t>
      </w:r>
      <w:r w:rsidR="00B45A4D" w:rsidRPr="00B45A4D">
        <w:rPr>
          <w:rFonts w:eastAsia="Times New Roman" w:cs="Arial"/>
          <w:lang w:eastAsia="de-DE"/>
        </w:rPr>
        <w:tab/>
      </w:r>
      <w:r w:rsidR="00A8632E" w:rsidRPr="00796171">
        <w:rPr>
          <w:rFonts w:eastAsia="Times New Roman" w:cs="Arial"/>
          <w:lang w:eastAsia="de-DE"/>
        </w:rPr>
        <w:t>Dauergrünland zur Neuansaat oder zur ackerbaulichen Nutzung</w:t>
      </w:r>
      <w:r w:rsidR="00FC3C36">
        <w:rPr>
          <w:rFonts w:eastAsia="Times New Roman" w:cs="Arial"/>
          <w:lang w:eastAsia="de-DE"/>
        </w:rPr>
        <w:t xml:space="preserve"> </w:t>
      </w:r>
      <w:r w:rsidR="00FC3C36" w:rsidRPr="00297C69">
        <w:rPr>
          <w:rFonts w:eastAsia="Times New Roman" w:cs="Arial"/>
          <w:lang w:eastAsia="de-DE"/>
        </w:rPr>
        <w:t>umzubrechen,</w:t>
      </w:r>
      <w:r w:rsidR="00FC3C36" w:rsidRPr="00297C69">
        <w:t xml:space="preserve"> </w:t>
      </w:r>
      <w:r w:rsidR="00FC3C36" w:rsidRPr="00297C69">
        <w:rPr>
          <w:rFonts w:eastAsia="Times New Roman" w:cs="Arial"/>
          <w:lang w:eastAsia="de-DE"/>
        </w:rPr>
        <w:t>sofern dazu nicht bereits nach anderweitigen Vorschriften eine Erlaubnis erforderlich ist</w:t>
      </w:r>
      <w:r w:rsidR="00A8632E" w:rsidRPr="00796171">
        <w:rPr>
          <w:rFonts w:eastAsia="Times New Roman" w:cs="Arial"/>
          <w:lang w:eastAsia="de-DE"/>
        </w:rPr>
        <w:t>;</w:t>
      </w:r>
    </w:p>
    <w:p w14:paraId="0B9B43B3" w14:textId="7596231A" w:rsidR="00B26654" w:rsidRPr="00B26654" w:rsidRDefault="00B26654" w:rsidP="00B26654">
      <w:pPr>
        <w:tabs>
          <w:tab w:val="left" w:pos="851"/>
        </w:tabs>
        <w:spacing w:after="0"/>
        <w:ind w:left="851" w:hanging="425"/>
        <w:jc w:val="both"/>
        <w:rPr>
          <w:rFonts w:eastAsia="Times New Roman" w:cs="Arial"/>
          <w:lang w:eastAsia="de-DE"/>
        </w:rPr>
      </w:pPr>
      <w:r w:rsidRPr="00C355B3">
        <w:rPr>
          <w:rFonts w:eastAsia="Times New Roman" w:cs="Arial"/>
          <w:lang w:eastAsia="de-DE"/>
        </w:rPr>
        <w:t>6.</w:t>
      </w:r>
      <w:r w:rsidRPr="00B26654">
        <w:rPr>
          <w:rFonts w:eastAsia="Times New Roman" w:cs="Arial"/>
          <w:lang w:eastAsia="de-DE"/>
        </w:rPr>
        <w:tab/>
        <w:t xml:space="preserve">Gesteine oder andere Bodenbestandteile abzubauen oder die Bodengestalt auf andere Weise, insbesondere durch Abgraben oder Verfüllen </w:t>
      </w:r>
      <w:r w:rsidR="00226E70" w:rsidRPr="00C355B3">
        <w:rPr>
          <w:rFonts w:eastAsia="Times New Roman" w:cs="Arial"/>
          <w:lang w:eastAsia="de-DE"/>
        </w:rPr>
        <w:t>in einer den Schutzzweck tangierenden</w:t>
      </w:r>
      <w:r w:rsidRPr="00C355B3">
        <w:rPr>
          <w:rFonts w:eastAsia="Times New Roman" w:cs="Arial"/>
          <w:lang w:eastAsia="de-DE"/>
        </w:rPr>
        <w:t xml:space="preserve"> Dimension z</w:t>
      </w:r>
      <w:r w:rsidRPr="00B26654">
        <w:rPr>
          <w:rFonts w:eastAsia="Times New Roman" w:cs="Arial"/>
          <w:lang w:eastAsia="de-DE"/>
        </w:rPr>
        <w:t>u verändern</w:t>
      </w:r>
      <w:r w:rsidRPr="00C355B3">
        <w:rPr>
          <w:rFonts w:eastAsia="Times New Roman" w:cs="Arial"/>
          <w:lang w:eastAsia="de-DE"/>
        </w:rPr>
        <w:t>, ohne dass dies nach § 6 zugelassen ist;</w:t>
      </w:r>
    </w:p>
    <w:p w14:paraId="00A14D2D" w14:textId="1BCD83B3" w:rsidR="00A8632E" w:rsidRPr="00796171" w:rsidRDefault="00B26654" w:rsidP="008B54A2">
      <w:pPr>
        <w:tabs>
          <w:tab w:val="left" w:pos="851"/>
        </w:tabs>
        <w:spacing w:after="0"/>
        <w:ind w:left="851" w:hanging="425"/>
        <w:jc w:val="both"/>
        <w:rPr>
          <w:rFonts w:eastAsia="Times New Roman" w:cs="Arial"/>
          <w:lang w:eastAsia="de-DE"/>
        </w:rPr>
      </w:pPr>
      <w:r w:rsidRPr="00C355B3">
        <w:rPr>
          <w:rFonts w:eastAsia="Times New Roman" w:cs="Arial"/>
          <w:lang w:eastAsia="de-DE"/>
        </w:rPr>
        <w:t>7</w:t>
      </w:r>
      <w:r w:rsidR="00A8632E" w:rsidRPr="00C355B3">
        <w:rPr>
          <w:rFonts w:eastAsia="Times New Roman" w:cs="Arial"/>
          <w:lang w:eastAsia="de-DE"/>
        </w:rPr>
        <w:t>.</w:t>
      </w:r>
      <w:r w:rsidR="00A8632E" w:rsidRPr="00796171">
        <w:rPr>
          <w:rFonts w:eastAsia="Times New Roman" w:cs="Arial"/>
          <w:lang w:eastAsia="de-DE"/>
        </w:rPr>
        <w:tab/>
        <w:t xml:space="preserve">das </w:t>
      </w:r>
      <w:r w:rsidR="00B45A4D" w:rsidRPr="00C355B3">
        <w:rPr>
          <w:rFonts w:eastAsia="Times New Roman" w:cs="Arial"/>
          <w:lang w:eastAsia="de-DE"/>
        </w:rPr>
        <w:t xml:space="preserve">mehrmonatige </w:t>
      </w:r>
      <w:r w:rsidR="00A8632E" w:rsidRPr="00796171">
        <w:rPr>
          <w:rFonts w:eastAsia="Times New Roman" w:cs="Arial"/>
          <w:lang w:eastAsia="de-DE"/>
        </w:rPr>
        <w:t>Lagern von Gegenständen</w:t>
      </w:r>
      <w:r w:rsidR="00B45A4D" w:rsidRPr="00B45A4D">
        <w:rPr>
          <w:rFonts w:eastAsia="Times New Roman" w:cs="Arial"/>
          <w:lang w:eastAsia="de-DE"/>
        </w:rPr>
        <w:t xml:space="preserve"> </w:t>
      </w:r>
      <w:r w:rsidR="00B45A4D" w:rsidRPr="00C355B3">
        <w:rPr>
          <w:rFonts w:eastAsia="Times New Roman" w:cs="Arial"/>
          <w:lang w:eastAsia="de-DE"/>
        </w:rPr>
        <w:t>einschließlich von Aufschüttungen aus Erd- oder Gesteinsmaterial ab</w:t>
      </w:r>
      <w:r w:rsidR="00B45A4D" w:rsidRPr="00C355B3">
        <w:t xml:space="preserve"> </w:t>
      </w:r>
      <w:r w:rsidR="00B45A4D" w:rsidRPr="00C355B3">
        <w:rPr>
          <w:rFonts w:eastAsia="Times New Roman" w:cs="Arial"/>
          <w:lang w:eastAsia="de-DE"/>
        </w:rPr>
        <w:t>dem Überschreiten der Gesamtgröße der lokalen Aufschüttungsmenge von 5 m</w:t>
      </w:r>
      <w:r w:rsidR="00B45A4D" w:rsidRPr="00C355B3">
        <w:rPr>
          <w:rFonts w:eastAsia="Times New Roman" w:cs="Arial"/>
          <w:vertAlign w:val="superscript"/>
          <w:lang w:eastAsia="de-DE"/>
        </w:rPr>
        <w:t>3</w:t>
      </w:r>
      <w:r w:rsidR="00A8632E" w:rsidRPr="00C355B3">
        <w:rPr>
          <w:rFonts w:eastAsia="Times New Roman" w:cs="Arial"/>
          <w:lang w:eastAsia="de-DE"/>
        </w:rPr>
        <w:t>,</w:t>
      </w:r>
      <w:r w:rsidR="00A8632E" w:rsidRPr="00796171">
        <w:rPr>
          <w:rFonts w:eastAsia="Times New Roman" w:cs="Arial"/>
          <w:lang w:eastAsia="de-DE"/>
        </w:rPr>
        <w:t xml:space="preserve"> soweit </w:t>
      </w:r>
      <w:r w:rsidR="00B45A4D" w:rsidRPr="00C355B3">
        <w:rPr>
          <w:rFonts w:eastAsia="Times New Roman" w:cs="Arial"/>
          <w:lang w:eastAsia="de-DE"/>
        </w:rPr>
        <w:t xml:space="preserve">diese Handlungen </w:t>
      </w:r>
      <w:r w:rsidR="00A8632E" w:rsidRPr="00796171">
        <w:rPr>
          <w:rFonts w:eastAsia="Times New Roman" w:cs="Arial"/>
          <w:lang w:eastAsia="de-DE"/>
        </w:rPr>
        <w:t>nicht zur zulässigen Nutzung des Grundstücks in der bisherigen Art und Weise erforderlich sind;</w:t>
      </w:r>
    </w:p>
    <w:p w14:paraId="00A14D2E" w14:textId="0B8EDAD8" w:rsidR="00A8632E" w:rsidRPr="00796171" w:rsidRDefault="00B26654" w:rsidP="008B54A2">
      <w:pPr>
        <w:tabs>
          <w:tab w:val="left" w:pos="851"/>
        </w:tabs>
        <w:spacing w:after="0"/>
        <w:ind w:left="851" w:hanging="425"/>
        <w:jc w:val="both"/>
        <w:rPr>
          <w:rFonts w:eastAsia="Times New Roman" w:cs="Arial"/>
          <w:lang w:eastAsia="de-DE"/>
        </w:rPr>
      </w:pPr>
      <w:r w:rsidRPr="00C355B3">
        <w:rPr>
          <w:rFonts w:eastAsia="Times New Roman" w:cs="Arial"/>
          <w:lang w:eastAsia="de-DE"/>
        </w:rPr>
        <w:t>8</w:t>
      </w:r>
      <w:r w:rsidR="00A8632E" w:rsidRPr="00C355B3">
        <w:rPr>
          <w:rFonts w:eastAsia="Times New Roman" w:cs="Arial"/>
          <w:lang w:eastAsia="de-DE"/>
        </w:rPr>
        <w:t>.</w:t>
      </w:r>
      <w:r w:rsidR="00A8632E" w:rsidRPr="00796171">
        <w:rPr>
          <w:rFonts w:eastAsia="Times New Roman" w:cs="Arial"/>
          <w:lang w:eastAsia="de-DE"/>
        </w:rPr>
        <w:tab/>
        <w:t>das Aufstelle</w:t>
      </w:r>
      <w:r w:rsidR="00B45A4D">
        <w:rPr>
          <w:rFonts w:eastAsia="Times New Roman" w:cs="Arial"/>
          <w:lang w:eastAsia="de-DE"/>
        </w:rPr>
        <w:t>n von Verkaufsständen sowie das</w:t>
      </w:r>
      <w:r w:rsidR="00B45A4D" w:rsidRPr="00B45A4D">
        <w:rPr>
          <w:rFonts w:eastAsia="Times New Roman" w:cs="Arial"/>
          <w:lang w:eastAsia="de-DE"/>
        </w:rPr>
        <w:t xml:space="preserve"> </w:t>
      </w:r>
      <w:r w:rsidR="00B45A4D" w:rsidRPr="00C355B3">
        <w:rPr>
          <w:rFonts w:eastAsia="Times New Roman" w:cs="Arial"/>
          <w:lang w:eastAsia="de-DE"/>
        </w:rPr>
        <w:t xml:space="preserve">über einen Zeitraum von einer Woche hinausgehende, dauerhafte </w:t>
      </w:r>
      <w:r w:rsidR="00A8632E" w:rsidRPr="00C355B3">
        <w:rPr>
          <w:rFonts w:eastAsia="Times New Roman" w:cs="Arial"/>
          <w:lang w:eastAsia="de-DE"/>
        </w:rPr>
        <w:t>Abstellen</w:t>
      </w:r>
      <w:r w:rsidR="00A8632E" w:rsidRPr="00796171">
        <w:rPr>
          <w:rFonts w:eastAsia="Times New Roman" w:cs="Arial"/>
          <w:lang w:eastAsia="de-DE"/>
        </w:rPr>
        <w:t xml:space="preserve"> von Wohnwagen, Kraftfahrzeugen</w:t>
      </w:r>
      <w:r w:rsidR="00F527E5">
        <w:rPr>
          <w:rFonts w:eastAsia="Times New Roman" w:cs="Arial"/>
          <w:lang w:eastAsia="de-DE"/>
        </w:rPr>
        <w:t xml:space="preserve"> </w:t>
      </w:r>
      <w:r w:rsidR="00F527E5" w:rsidRPr="00C355B3">
        <w:rPr>
          <w:rFonts w:eastAsia="Times New Roman" w:cs="Arial"/>
          <w:lang w:eastAsia="de-DE"/>
        </w:rPr>
        <w:t>oder Zelten außerhalb der zugelassenen Plätze</w:t>
      </w:r>
      <w:r w:rsidR="00A8632E" w:rsidRPr="00796171">
        <w:rPr>
          <w:rFonts w:eastAsia="Times New Roman" w:cs="Arial"/>
          <w:lang w:eastAsia="de-DE"/>
        </w:rPr>
        <w:t>;</w:t>
      </w:r>
    </w:p>
    <w:p w14:paraId="00A14D2F" w14:textId="598EA50A" w:rsidR="00A8632E" w:rsidRPr="00796171" w:rsidRDefault="00B26654" w:rsidP="008B54A2">
      <w:pPr>
        <w:tabs>
          <w:tab w:val="left" w:pos="851"/>
        </w:tabs>
        <w:spacing w:after="0"/>
        <w:ind w:left="851" w:hanging="425"/>
        <w:jc w:val="both"/>
        <w:rPr>
          <w:rFonts w:eastAsia="Times New Roman" w:cs="Arial"/>
          <w:lang w:eastAsia="de-DE"/>
        </w:rPr>
      </w:pPr>
      <w:r w:rsidRPr="00C355B3">
        <w:rPr>
          <w:rFonts w:eastAsia="Times New Roman" w:cs="Arial"/>
          <w:lang w:eastAsia="de-DE"/>
        </w:rPr>
        <w:t>9</w:t>
      </w:r>
      <w:r w:rsidR="00A8632E" w:rsidRPr="00C355B3">
        <w:rPr>
          <w:rFonts w:eastAsia="Times New Roman" w:cs="Arial"/>
          <w:lang w:eastAsia="de-DE"/>
        </w:rPr>
        <w:t>.</w:t>
      </w:r>
      <w:r w:rsidR="00A8632E" w:rsidRPr="00796171">
        <w:rPr>
          <w:rFonts w:eastAsia="Times New Roman" w:cs="Arial"/>
          <w:lang w:eastAsia="de-DE"/>
        </w:rPr>
        <w:tab/>
        <w:t>das Aufstellen oder Anbringen von Plakaten, Werbe-, Bild- oder Schrifttafeln sowie sonstige</w:t>
      </w:r>
      <w:r w:rsidR="005826F9">
        <w:rPr>
          <w:rFonts w:eastAsia="Times New Roman" w:cs="Arial"/>
          <w:lang w:eastAsia="de-DE"/>
        </w:rPr>
        <w:t>n</w:t>
      </w:r>
      <w:r w:rsidR="00A8632E" w:rsidRPr="00796171">
        <w:rPr>
          <w:rFonts w:eastAsia="Times New Roman" w:cs="Arial"/>
          <w:lang w:eastAsia="de-DE"/>
        </w:rPr>
        <w:t xml:space="preserve"> als Werbeträger dienende Einrichtungen in der freien Landschaft;</w:t>
      </w:r>
    </w:p>
    <w:p w14:paraId="00A14D30" w14:textId="20462346" w:rsidR="00A8632E" w:rsidRPr="00796171" w:rsidRDefault="00B26654" w:rsidP="008B54A2">
      <w:pPr>
        <w:tabs>
          <w:tab w:val="left" w:pos="851"/>
        </w:tabs>
        <w:spacing w:after="0"/>
        <w:ind w:left="851" w:hanging="425"/>
        <w:jc w:val="both"/>
        <w:rPr>
          <w:rFonts w:eastAsia="Times New Roman" w:cs="Arial"/>
          <w:lang w:eastAsia="de-DE"/>
        </w:rPr>
      </w:pPr>
      <w:r w:rsidRPr="00C355B3">
        <w:rPr>
          <w:rFonts w:eastAsia="Times New Roman" w:cs="Arial"/>
          <w:lang w:eastAsia="de-DE"/>
        </w:rPr>
        <w:t>10</w:t>
      </w:r>
      <w:r w:rsidR="00A8632E" w:rsidRPr="00C355B3">
        <w:rPr>
          <w:rFonts w:eastAsia="Times New Roman" w:cs="Arial"/>
          <w:lang w:eastAsia="de-DE"/>
        </w:rPr>
        <w:t>.</w:t>
      </w:r>
      <w:r w:rsidR="00A8632E" w:rsidRPr="00C355B3">
        <w:rPr>
          <w:rFonts w:eastAsia="Times New Roman" w:cs="Arial"/>
          <w:lang w:eastAsia="de-DE"/>
        </w:rPr>
        <w:tab/>
      </w:r>
      <w:r w:rsidR="00A8632E" w:rsidRPr="00796171">
        <w:rPr>
          <w:rFonts w:eastAsia="Times New Roman" w:cs="Arial"/>
          <w:lang w:eastAsia="de-DE"/>
        </w:rPr>
        <w:t>Erstaufforstungen</w:t>
      </w:r>
      <w:r w:rsidR="00F527E5">
        <w:rPr>
          <w:rFonts w:eastAsia="Times New Roman" w:cs="Arial"/>
          <w:lang w:eastAsia="de-DE"/>
        </w:rPr>
        <w:t xml:space="preserve"> </w:t>
      </w:r>
      <w:r w:rsidR="00F527E5" w:rsidRPr="00C355B3">
        <w:rPr>
          <w:rFonts w:eastAsia="Times New Roman" w:cs="Arial"/>
          <w:lang w:eastAsia="de-DE"/>
        </w:rPr>
        <w:t>und Kahlhiebe, letztgenannte ab 1,5 ha Größe</w:t>
      </w:r>
      <w:r w:rsidR="00A8632E" w:rsidRPr="00796171">
        <w:rPr>
          <w:rFonts w:eastAsia="Times New Roman" w:cs="Arial"/>
          <w:lang w:eastAsia="de-DE"/>
        </w:rPr>
        <w:t>;</w:t>
      </w:r>
    </w:p>
    <w:p w14:paraId="00A14D32" w14:textId="4BE03B31" w:rsidR="00A8632E" w:rsidRPr="00796171" w:rsidRDefault="00B26654" w:rsidP="008B54A2">
      <w:pPr>
        <w:tabs>
          <w:tab w:val="left" w:pos="851"/>
        </w:tabs>
        <w:spacing w:after="0"/>
        <w:ind w:left="851" w:hanging="425"/>
        <w:jc w:val="both"/>
        <w:rPr>
          <w:rFonts w:eastAsia="Times New Roman" w:cs="Arial"/>
          <w:lang w:eastAsia="de-DE"/>
        </w:rPr>
      </w:pPr>
      <w:r w:rsidRPr="00C355B3">
        <w:rPr>
          <w:rFonts w:eastAsia="Times New Roman" w:cs="Arial"/>
          <w:lang w:eastAsia="de-DE"/>
        </w:rPr>
        <w:t>11</w:t>
      </w:r>
      <w:r w:rsidR="00A8632E" w:rsidRPr="00C355B3">
        <w:rPr>
          <w:rFonts w:eastAsia="Times New Roman" w:cs="Arial"/>
          <w:lang w:eastAsia="de-DE"/>
        </w:rPr>
        <w:t>.</w:t>
      </w:r>
      <w:r w:rsidR="00A8632E" w:rsidRPr="00796171">
        <w:rPr>
          <w:rFonts w:eastAsia="Times New Roman" w:cs="Arial"/>
          <w:lang w:eastAsia="de-DE"/>
        </w:rPr>
        <w:tab/>
        <w:t>die Anlage von Kleingärten und Weihnachtsbaumkulturen</w:t>
      </w:r>
      <w:r w:rsidR="00F527E5" w:rsidRPr="00C355B3">
        <w:rPr>
          <w:rFonts w:eastAsia="Times New Roman" w:cs="Arial"/>
          <w:lang w:eastAsia="de-DE"/>
        </w:rPr>
        <w:t>, reihenförmige</w:t>
      </w:r>
      <w:r w:rsidR="005826F9">
        <w:rPr>
          <w:rFonts w:eastAsia="Times New Roman" w:cs="Arial"/>
          <w:lang w:eastAsia="de-DE"/>
        </w:rPr>
        <w:t>n</w:t>
      </w:r>
      <w:r w:rsidR="00F527E5" w:rsidRPr="00C355B3">
        <w:rPr>
          <w:rFonts w:eastAsia="Times New Roman" w:cs="Arial"/>
          <w:lang w:eastAsia="de-DE"/>
        </w:rPr>
        <w:t>, aus Nadelgehölzen bestehende</w:t>
      </w:r>
      <w:r w:rsidR="005826F9">
        <w:rPr>
          <w:rFonts w:eastAsia="Times New Roman" w:cs="Arial"/>
          <w:lang w:eastAsia="de-DE"/>
        </w:rPr>
        <w:t>n</w:t>
      </w:r>
      <w:r w:rsidR="00F527E5" w:rsidRPr="00C355B3">
        <w:rPr>
          <w:rFonts w:eastAsia="Times New Roman" w:cs="Arial"/>
          <w:lang w:eastAsia="de-DE"/>
        </w:rPr>
        <w:t xml:space="preserve"> Gehölzpflanzungen im Offenland</w:t>
      </w:r>
      <w:r w:rsidR="00A8632E" w:rsidRPr="00C355B3">
        <w:rPr>
          <w:rFonts w:eastAsia="Times New Roman" w:cs="Arial"/>
          <w:lang w:eastAsia="de-DE"/>
        </w:rPr>
        <w:t xml:space="preserve"> </w:t>
      </w:r>
      <w:r w:rsidR="00A8632E" w:rsidRPr="00796171">
        <w:rPr>
          <w:rFonts w:eastAsia="Times New Roman" w:cs="Arial"/>
          <w:lang w:eastAsia="de-DE"/>
        </w:rPr>
        <w:t xml:space="preserve">oder </w:t>
      </w:r>
      <w:r w:rsidR="00F527E5" w:rsidRPr="00C355B3">
        <w:rPr>
          <w:rFonts w:eastAsia="Times New Roman" w:cs="Arial"/>
          <w:lang w:eastAsia="de-DE"/>
        </w:rPr>
        <w:t>die vom bisherigen Bestand wesentlich abweichende</w:t>
      </w:r>
      <w:r w:rsidR="00A8632E" w:rsidRPr="00796171">
        <w:rPr>
          <w:rFonts w:eastAsia="Times New Roman" w:cs="Arial"/>
          <w:lang w:eastAsia="de-DE"/>
        </w:rPr>
        <w:t xml:space="preserve"> Änderung</w:t>
      </w:r>
      <w:r w:rsidR="00F527E5" w:rsidRPr="00F527E5">
        <w:rPr>
          <w:rFonts w:eastAsia="Times New Roman" w:cs="Arial"/>
          <w:lang w:eastAsia="de-DE"/>
        </w:rPr>
        <w:t xml:space="preserve"> </w:t>
      </w:r>
      <w:r w:rsidR="00F527E5" w:rsidRPr="00C355B3">
        <w:rPr>
          <w:rFonts w:eastAsia="Times New Roman" w:cs="Arial"/>
          <w:lang w:eastAsia="de-DE"/>
        </w:rPr>
        <w:t>der Bodennutzung auf andere Weise, sofern diese nicht durch jene Tatbestände gedeckt ist, die im § 6 Nr. 1 aufgeführt sind</w:t>
      </w:r>
      <w:r w:rsidR="00A8632E" w:rsidRPr="00796171">
        <w:rPr>
          <w:rFonts w:eastAsia="Times New Roman" w:cs="Arial"/>
          <w:lang w:eastAsia="de-DE"/>
        </w:rPr>
        <w:t>.</w:t>
      </w:r>
    </w:p>
    <w:p w14:paraId="00A14D33" w14:textId="5F3F7E6C" w:rsidR="00A8632E" w:rsidRDefault="008B54A2" w:rsidP="008B54A2">
      <w:pPr>
        <w:spacing w:before="100" w:beforeAutospacing="1" w:after="100" w:afterAutospacing="1"/>
        <w:ind w:left="426" w:hanging="426"/>
        <w:jc w:val="both"/>
        <w:rPr>
          <w:rFonts w:eastAsia="Times New Roman" w:cs="Arial"/>
          <w:lang w:eastAsia="de-DE"/>
        </w:rPr>
      </w:pPr>
      <w:r>
        <w:rPr>
          <w:rFonts w:eastAsia="Times New Roman" w:cs="Arial"/>
          <w:lang w:eastAsia="de-DE"/>
        </w:rPr>
        <w:t>(3)</w:t>
      </w:r>
      <w:r>
        <w:rPr>
          <w:rFonts w:eastAsia="Times New Roman" w:cs="Arial"/>
          <w:lang w:eastAsia="de-DE"/>
        </w:rPr>
        <w:tab/>
      </w:r>
      <w:r w:rsidR="00A8632E" w:rsidRPr="00796171">
        <w:rPr>
          <w:rFonts w:eastAsia="Times New Roman" w:cs="Arial"/>
          <w:lang w:eastAsia="de-DE"/>
        </w:rPr>
        <w:t>Die Erlaubnis ist zu erteilen, wenn die Handlung Wirkungen der in § 4 Abs. 1 gen</w:t>
      </w:r>
      <w:r>
        <w:rPr>
          <w:rFonts w:eastAsia="Times New Roman" w:cs="Arial"/>
          <w:lang w:eastAsia="de-DE"/>
        </w:rPr>
        <w:t>annten Art nicht zur Folge ha</w:t>
      </w:r>
      <w:r w:rsidRPr="00C355B3">
        <w:rPr>
          <w:rFonts w:eastAsia="Times New Roman" w:cs="Arial"/>
          <w:lang w:eastAsia="de-DE"/>
        </w:rPr>
        <w:t>t</w:t>
      </w:r>
      <w:r w:rsidR="00A8632E" w:rsidRPr="00796171">
        <w:rPr>
          <w:rFonts w:eastAsia="Times New Roman" w:cs="Arial"/>
          <w:lang w:eastAsia="de-DE"/>
        </w:rPr>
        <w:t xml:space="preserve"> oder solche Wirkungen durch </w:t>
      </w:r>
      <w:r w:rsidRPr="00C355B3">
        <w:rPr>
          <w:rFonts w:eastAsia="Times New Roman" w:cs="Arial"/>
          <w:lang w:eastAsia="de-DE"/>
        </w:rPr>
        <w:t xml:space="preserve">geeignete Schutz-, Vermeidungs- oder Kompensationsmaßnahmen oder durch Festsetzung von </w:t>
      </w:r>
      <w:r w:rsidR="00A8632E" w:rsidRPr="00796171">
        <w:rPr>
          <w:rFonts w:eastAsia="Times New Roman" w:cs="Arial"/>
          <w:lang w:eastAsia="de-DE"/>
        </w:rPr>
        <w:t xml:space="preserve">Nebenbestimmungen abgewendet werden können. </w:t>
      </w:r>
    </w:p>
    <w:p w14:paraId="6DC67A53" w14:textId="2579E618" w:rsidR="008B54A2" w:rsidRPr="00C355B3" w:rsidRDefault="008F0182" w:rsidP="008F0182">
      <w:pPr>
        <w:spacing w:before="100" w:beforeAutospacing="1" w:after="100" w:afterAutospacing="1"/>
        <w:ind w:left="426" w:hanging="426"/>
        <w:jc w:val="both"/>
        <w:rPr>
          <w:rFonts w:eastAsia="Times New Roman" w:cs="Arial"/>
          <w:lang w:eastAsia="de-DE"/>
        </w:rPr>
      </w:pPr>
      <w:r w:rsidRPr="00C355B3">
        <w:rPr>
          <w:rFonts w:eastAsia="Times New Roman" w:cs="Arial"/>
          <w:lang w:eastAsia="de-DE"/>
        </w:rPr>
        <w:t>(4</w:t>
      </w:r>
      <w:r w:rsidR="008B54A2" w:rsidRPr="00C355B3">
        <w:rPr>
          <w:rFonts w:eastAsia="Times New Roman" w:cs="Arial"/>
          <w:lang w:eastAsia="de-DE"/>
        </w:rPr>
        <w:t>)</w:t>
      </w:r>
      <w:r w:rsidRPr="00C355B3">
        <w:tab/>
      </w:r>
      <w:r w:rsidRPr="00C355B3">
        <w:rPr>
          <w:rFonts w:eastAsia="Times New Roman" w:cs="Arial"/>
          <w:lang w:eastAsia="de-DE"/>
        </w:rPr>
        <w:t>Die Erlaubnis kann mit Auflagen oder Bedingungen, befristet oder widerruflich erteilt werden, wenn diese Befristung oder dieser Vorbehalt erforderlich sind, damit die Wirkungen der Handlung dem Schutzzweck nicht zuwiderlaufen.</w:t>
      </w:r>
    </w:p>
    <w:p w14:paraId="00A14D34" w14:textId="561C4C0A" w:rsidR="00A8632E" w:rsidRPr="00796171" w:rsidRDefault="008F0182" w:rsidP="008F0182">
      <w:pPr>
        <w:spacing w:before="100" w:beforeAutospacing="1" w:after="100" w:afterAutospacing="1"/>
        <w:ind w:left="426" w:hanging="426"/>
        <w:jc w:val="both"/>
        <w:rPr>
          <w:rFonts w:eastAsia="Times New Roman" w:cs="Arial"/>
          <w:lang w:eastAsia="de-DE"/>
        </w:rPr>
      </w:pPr>
      <w:r w:rsidRPr="00C355B3">
        <w:rPr>
          <w:rFonts w:eastAsia="Times New Roman" w:cs="Arial"/>
          <w:lang w:eastAsia="de-DE"/>
        </w:rPr>
        <w:t>(5)</w:t>
      </w:r>
      <w:r>
        <w:rPr>
          <w:rFonts w:eastAsia="Times New Roman" w:cs="Arial"/>
          <w:lang w:eastAsia="de-DE"/>
        </w:rPr>
        <w:tab/>
      </w:r>
      <w:r w:rsidR="00A8632E" w:rsidRPr="00796171">
        <w:rPr>
          <w:rFonts w:eastAsia="Times New Roman" w:cs="Arial"/>
          <w:lang w:eastAsia="de-DE"/>
        </w:rPr>
        <w:t>Die Erlaubnis wird durch eine nach anderen Vorschriften erforderliche Gestattung ersetzt, wenn diese im Einvernehmen mit der Naturschutzbehörde ergangen ist und soweit nicht Bundesrecht entgegensteht.</w:t>
      </w:r>
    </w:p>
    <w:p w14:paraId="00A14D35" w14:textId="1C85B340" w:rsidR="00A8632E" w:rsidRDefault="008F0182" w:rsidP="008F0182">
      <w:pPr>
        <w:spacing w:before="100" w:beforeAutospacing="1" w:after="100" w:afterAutospacing="1"/>
        <w:ind w:left="426" w:hanging="426"/>
        <w:jc w:val="both"/>
        <w:rPr>
          <w:rFonts w:eastAsia="Times New Roman" w:cs="Arial"/>
          <w:lang w:eastAsia="de-DE"/>
        </w:rPr>
      </w:pPr>
      <w:r w:rsidRPr="00C355B3">
        <w:rPr>
          <w:rFonts w:eastAsia="Times New Roman" w:cs="Arial"/>
          <w:lang w:eastAsia="de-DE"/>
        </w:rPr>
        <w:t>(6</w:t>
      </w:r>
      <w:r w:rsidR="00A8632E" w:rsidRPr="00C355B3">
        <w:rPr>
          <w:rFonts w:eastAsia="Times New Roman" w:cs="Arial"/>
          <w:lang w:eastAsia="de-DE"/>
        </w:rPr>
        <w:t>)</w:t>
      </w:r>
      <w:r>
        <w:rPr>
          <w:rFonts w:eastAsia="Times New Roman" w:cs="Arial"/>
          <w:lang w:eastAsia="de-DE"/>
        </w:rPr>
        <w:tab/>
      </w:r>
      <w:r w:rsidR="00A8632E" w:rsidRPr="00796171">
        <w:rPr>
          <w:rFonts w:eastAsia="Times New Roman" w:cs="Arial"/>
          <w:lang w:eastAsia="de-DE"/>
        </w:rPr>
        <w:t>Bei Handlungen des Bundes und des Landes, die nach anderen Vorschriften keiner Gestattung bedürfen, wird die Erlaubnis durch das Einvernehmen mit der Naturschutzbehörde ersetzt. Das gleiche gilt für Handlungen, die unter Leitung oder Betreuung bzw. im Auftrag der Behörden durchgeführt werden.</w:t>
      </w:r>
    </w:p>
    <w:p w14:paraId="21E1CE2D" w14:textId="77777777" w:rsidR="00C355B3" w:rsidRDefault="00C355B3" w:rsidP="008F0182">
      <w:pPr>
        <w:spacing w:before="100" w:beforeAutospacing="1" w:after="100" w:afterAutospacing="1"/>
        <w:ind w:left="426" w:hanging="426"/>
        <w:jc w:val="both"/>
        <w:rPr>
          <w:rFonts w:eastAsia="Times New Roman" w:cs="Arial"/>
          <w:lang w:eastAsia="de-DE"/>
        </w:rPr>
      </w:pPr>
    </w:p>
    <w:p w14:paraId="6EAF5F20" w14:textId="77777777" w:rsidR="00C355B3" w:rsidRDefault="00C355B3" w:rsidP="008F0182">
      <w:pPr>
        <w:spacing w:before="100" w:beforeAutospacing="1" w:after="100" w:afterAutospacing="1"/>
        <w:ind w:left="426" w:hanging="426"/>
        <w:jc w:val="both"/>
        <w:rPr>
          <w:rFonts w:eastAsia="Times New Roman" w:cs="Arial"/>
          <w:lang w:eastAsia="de-DE"/>
        </w:rPr>
      </w:pPr>
    </w:p>
    <w:p w14:paraId="58E1331A" w14:textId="77777777" w:rsidR="00C355B3" w:rsidRPr="00796171" w:rsidRDefault="00C355B3" w:rsidP="008F0182">
      <w:pPr>
        <w:spacing w:before="100" w:beforeAutospacing="1" w:after="100" w:afterAutospacing="1"/>
        <w:ind w:left="426" w:hanging="426"/>
        <w:jc w:val="both"/>
        <w:rPr>
          <w:rFonts w:eastAsia="Times New Roman" w:cs="Arial"/>
          <w:lang w:eastAsia="de-DE"/>
        </w:rPr>
      </w:pPr>
    </w:p>
    <w:p w14:paraId="00A14D37"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lastRenderedPageBreak/>
        <w:t>§ 6</w:t>
      </w:r>
    </w:p>
    <w:p w14:paraId="00A14D38"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t>Zulässige Handlungen</w:t>
      </w:r>
    </w:p>
    <w:p w14:paraId="00A14D39" w14:textId="77777777" w:rsidR="00A8632E" w:rsidRPr="00796171" w:rsidRDefault="00A8632E" w:rsidP="00A8632E">
      <w:pPr>
        <w:spacing w:after="0"/>
        <w:jc w:val="both"/>
        <w:rPr>
          <w:rFonts w:eastAsia="Times New Roman" w:cs="Arial"/>
          <w:b/>
          <w:lang w:eastAsia="de-DE"/>
        </w:rPr>
      </w:pPr>
    </w:p>
    <w:p w14:paraId="00A14D3A" w14:textId="77777777" w:rsidR="00A8632E" w:rsidRPr="00796171" w:rsidRDefault="00A8632E" w:rsidP="00A8632E">
      <w:pPr>
        <w:spacing w:after="0"/>
        <w:jc w:val="both"/>
        <w:rPr>
          <w:rFonts w:eastAsia="Times New Roman" w:cs="Arial"/>
          <w:lang w:eastAsia="de-DE"/>
        </w:rPr>
      </w:pPr>
      <w:r w:rsidRPr="00796171">
        <w:rPr>
          <w:rFonts w:eastAsia="Times New Roman" w:cs="Arial"/>
          <w:lang w:eastAsia="de-DE"/>
        </w:rPr>
        <w:t>Die §§ 4 und 5 gelten nicht für:</w:t>
      </w:r>
    </w:p>
    <w:p w14:paraId="00A14D3B" w14:textId="77777777" w:rsidR="00A8632E" w:rsidRPr="00796171" w:rsidRDefault="00A8632E" w:rsidP="00A8632E">
      <w:pPr>
        <w:spacing w:after="0"/>
        <w:jc w:val="both"/>
        <w:rPr>
          <w:rFonts w:eastAsia="Times New Roman" w:cs="Arial"/>
          <w:lang w:eastAsia="de-DE"/>
        </w:rPr>
      </w:pPr>
    </w:p>
    <w:p w14:paraId="00A14D3C" w14:textId="1E753B62" w:rsidR="00A8632E" w:rsidRPr="005B716E" w:rsidRDefault="00A8632E" w:rsidP="005B716E">
      <w:pPr>
        <w:numPr>
          <w:ilvl w:val="0"/>
          <w:numId w:val="3"/>
        </w:numPr>
        <w:autoSpaceDE w:val="0"/>
        <w:autoSpaceDN w:val="0"/>
        <w:adjustRightInd w:val="0"/>
        <w:spacing w:after="0"/>
        <w:contextualSpacing/>
        <w:jc w:val="both"/>
        <w:rPr>
          <w:rFonts w:eastAsia="Times New Roman" w:cs="Arial"/>
          <w:lang w:eastAsia="de-DE"/>
        </w:rPr>
      </w:pPr>
      <w:r w:rsidRPr="00796171">
        <w:rPr>
          <w:rFonts w:eastAsia="Times New Roman" w:cs="Arial"/>
          <w:lang w:eastAsia="de-DE"/>
        </w:rPr>
        <w:t xml:space="preserve">die landwirtschaftliche Bodennutzung in ihrer bisherigen Art und ihrem bisherigen Umfang, soweit sie den Anforderungen des </w:t>
      </w:r>
      <w:r w:rsidRPr="00796171">
        <w:rPr>
          <w:rFonts w:eastAsia="Times New Roman" w:cs="Arial"/>
          <w:bCs/>
          <w:lang w:eastAsia="de-DE"/>
        </w:rPr>
        <w:t>Gesetzes zum Schutz vor schädlichen Bodenveränderungen und zur Sanierung von Altlasten (Bundes-Bodenschutzgesetz – BBodSchG) vom</w:t>
      </w:r>
      <w:r w:rsidRPr="00796171">
        <w:rPr>
          <w:rFonts w:eastAsia="Times New Roman" w:cs="Arial"/>
          <w:lang w:eastAsia="de-DE"/>
        </w:rPr>
        <w:t xml:space="preserve"> 17. März 1998 (BGBl. I S. 502), </w:t>
      </w:r>
      <w:r w:rsidR="005B716E" w:rsidRPr="005B716E">
        <w:rPr>
          <w:rFonts w:eastAsia="Times New Roman" w:cs="Arial"/>
          <w:lang w:eastAsia="de-DE"/>
        </w:rPr>
        <w:t>das zuletzt durch Artikel 7 des Gesetzes vom</w:t>
      </w:r>
      <w:r w:rsidR="005B716E">
        <w:rPr>
          <w:rFonts w:eastAsia="Times New Roman" w:cs="Arial"/>
          <w:lang w:eastAsia="de-DE"/>
        </w:rPr>
        <w:t xml:space="preserve"> </w:t>
      </w:r>
      <w:r w:rsidR="005B716E" w:rsidRPr="005B716E">
        <w:rPr>
          <w:rFonts w:eastAsia="Times New Roman" w:cs="Arial"/>
          <w:lang w:eastAsia="de-DE"/>
        </w:rPr>
        <w:t>25. Februar 2021 (BGBl. I S. 306)</w:t>
      </w:r>
      <w:r w:rsidR="005B716E">
        <w:rPr>
          <w:rFonts w:eastAsia="Times New Roman" w:cs="Arial"/>
          <w:lang w:eastAsia="de-DE"/>
        </w:rPr>
        <w:t xml:space="preserve"> </w:t>
      </w:r>
      <w:r w:rsidRPr="005B716E">
        <w:rPr>
          <w:rFonts w:eastAsia="Times New Roman" w:cs="Arial"/>
          <w:lang w:eastAsia="de-DE"/>
        </w:rPr>
        <w:t xml:space="preserve">geändert worden ist, </w:t>
      </w:r>
      <w:r w:rsidR="008F0182" w:rsidRPr="005B716E">
        <w:rPr>
          <w:rFonts w:eastAsia="Times New Roman" w:cs="Arial"/>
          <w:lang w:eastAsia="de-DE"/>
        </w:rPr>
        <w:t>in der jeweils gültigen Fassung entspricht und nach den Grundsätzen der guten fachlichen Praxis gemäß § 5 Abs. 2</w:t>
      </w:r>
      <w:r w:rsidR="008F0182" w:rsidRPr="005B716E">
        <w:rPr>
          <w:rFonts w:eastAsia="Times New Roman" w:cs="Arial"/>
          <w:color w:val="00B0F0"/>
          <w:lang w:eastAsia="de-DE"/>
        </w:rPr>
        <w:t xml:space="preserve"> </w:t>
      </w:r>
      <w:r w:rsidR="008F0182" w:rsidRPr="005B716E">
        <w:rPr>
          <w:rFonts w:eastAsia="Times New Roman" w:cs="Arial"/>
          <w:lang w:eastAsia="de-DE"/>
        </w:rPr>
        <w:t>Bundesnaturschutzgesetz vom 29. Juli 2009 (BGBl. I S. 2</w:t>
      </w:r>
      <w:r w:rsidR="005826F9" w:rsidRPr="005B716E">
        <w:rPr>
          <w:rFonts w:eastAsia="Times New Roman" w:cs="Arial"/>
          <w:lang w:eastAsia="de-DE"/>
        </w:rPr>
        <w:t xml:space="preserve">542), </w:t>
      </w:r>
      <w:r w:rsidR="005B716E" w:rsidRPr="007F2683">
        <w:rPr>
          <w:rFonts w:eastAsia="Times New Roman" w:cs="Arial"/>
          <w:lang w:eastAsia="de-DE"/>
        </w:rPr>
        <w:t>das zuletzt durch Artikel 1 des Gesetzes vom 18. August 2021 2021 (</w:t>
      </w:r>
      <w:r w:rsidR="005B716E">
        <w:rPr>
          <w:rFonts w:eastAsia="Times New Roman" w:cs="Arial"/>
          <w:lang w:eastAsia="de-DE"/>
        </w:rPr>
        <w:t>BGBl. I S. 3908)</w:t>
      </w:r>
      <w:r w:rsidR="005826F9" w:rsidRPr="005B716E">
        <w:rPr>
          <w:rFonts w:eastAsia="Times New Roman" w:cs="Arial"/>
          <w:lang w:eastAsia="de-DE"/>
        </w:rPr>
        <w:t xml:space="preserve"> </w:t>
      </w:r>
      <w:r w:rsidR="008F0182" w:rsidRPr="005B716E">
        <w:rPr>
          <w:rFonts w:eastAsia="Times New Roman" w:cs="Arial"/>
          <w:lang w:eastAsia="de-DE"/>
        </w:rPr>
        <w:t xml:space="preserve">geändert worden ist, </w:t>
      </w:r>
      <w:r w:rsidRPr="005B716E">
        <w:rPr>
          <w:rFonts w:eastAsia="Times New Roman" w:cs="Arial"/>
          <w:lang w:eastAsia="de-DE"/>
        </w:rPr>
        <w:t>erfolgt;</w:t>
      </w:r>
      <w:r w:rsidR="00EA58A3" w:rsidRPr="005B716E">
        <w:rPr>
          <w:rFonts w:eastAsia="Times New Roman" w:cs="Arial"/>
          <w:lang w:eastAsia="de-DE"/>
        </w:rPr>
        <w:t xml:space="preserve"> dazu gehören auch der Unterhalt, die Instandsetzung und der unwesentlichen, vom Ist-Zustand hinsichtlich Bauweise und Dimension nicht erheblich abweichende Ausbau von landwirtschaftlichen Wegen, die landwirtschaftsbedingt benötigten Errichtung von Lagerplätzen und alle landwirtschaftsbedingten Lagerungen, Abstellen von Gegenständen und Aufschüttungen, jedoch abgesehen von der erlaubnispflichtigen Handlungen gemäß § 5 Abs. 2 Nrn. 2 und 8;</w:t>
      </w:r>
    </w:p>
    <w:p w14:paraId="1B468D66" w14:textId="77777777" w:rsidR="009A60B0" w:rsidRPr="00796171" w:rsidRDefault="009A60B0" w:rsidP="009A60B0">
      <w:pPr>
        <w:autoSpaceDE w:val="0"/>
        <w:autoSpaceDN w:val="0"/>
        <w:adjustRightInd w:val="0"/>
        <w:spacing w:after="0"/>
        <w:ind w:left="426"/>
        <w:contextualSpacing/>
        <w:jc w:val="both"/>
        <w:rPr>
          <w:rFonts w:eastAsia="Times New Roman" w:cs="Arial"/>
          <w:lang w:eastAsia="de-DE"/>
        </w:rPr>
      </w:pPr>
    </w:p>
    <w:p w14:paraId="00A14D3D" w14:textId="0857C9A8" w:rsidR="00A8632E" w:rsidRDefault="00A8632E" w:rsidP="0027468F">
      <w:pPr>
        <w:numPr>
          <w:ilvl w:val="0"/>
          <w:numId w:val="3"/>
        </w:numPr>
        <w:spacing w:after="0"/>
        <w:ind w:left="426" w:hanging="426"/>
        <w:contextualSpacing/>
        <w:jc w:val="both"/>
        <w:rPr>
          <w:rFonts w:eastAsia="Times New Roman" w:cs="Arial"/>
          <w:lang w:eastAsia="de-DE"/>
        </w:rPr>
      </w:pPr>
      <w:r w:rsidRPr="00796171">
        <w:rPr>
          <w:rFonts w:eastAsia="Times New Roman" w:cs="Arial"/>
          <w:lang w:eastAsia="de-DE"/>
        </w:rPr>
        <w:t xml:space="preserve">die ordnungsgemäße Ausübung der Jagd entsprechend Jagdgesetz für den Freistaat Sachsen (Sächsisches Jagdgesetz - </w:t>
      </w:r>
      <w:r w:rsidR="00EA58A3" w:rsidRPr="00C355B3">
        <w:rPr>
          <w:rFonts w:eastAsia="Times New Roman" w:cs="Arial"/>
          <w:lang w:eastAsia="de-DE"/>
        </w:rPr>
        <w:t>SächsJagdG</w:t>
      </w:r>
      <w:r w:rsidRPr="00796171">
        <w:rPr>
          <w:rFonts w:eastAsia="Times New Roman" w:cs="Arial"/>
          <w:lang w:eastAsia="de-DE"/>
        </w:rPr>
        <w:t>) vom 8. Juni 2012 (SächsGVBl. S. 308</w:t>
      </w:r>
      <w:r w:rsidRPr="00C355B3">
        <w:rPr>
          <w:rFonts w:eastAsia="Times New Roman" w:cs="Arial"/>
          <w:lang w:eastAsia="de-DE"/>
        </w:rPr>
        <w:t>)</w:t>
      </w:r>
      <w:r w:rsidR="0027468F" w:rsidRPr="00C355B3">
        <w:rPr>
          <w:rFonts w:eastAsia="Times New Roman" w:cs="Arial"/>
          <w:lang w:eastAsia="de-DE"/>
        </w:rPr>
        <w:t xml:space="preserve">, </w:t>
      </w:r>
      <w:r w:rsidR="0027468F" w:rsidRPr="00C355B3">
        <w:rPr>
          <w:rFonts w:cs="Arial"/>
        </w:rPr>
        <w:t>das durch das Gesetz vom 31. Januar 2018 (SächsGVBl. S. 21) geändert worden ist,</w:t>
      </w:r>
      <w:r w:rsidR="0027468F" w:rsidRPr="00C355B3">
        <w:rPr>
          <w:rFonts w:eastAsia="Times New Roman" w:cs="Arial"/>
          <w:lang w:eastAsia="de-DE"/>
        </w:rPr>
        <w:t xml:space="preserve"> in der jeweils gültigen Fassung</w:t>
      </w:r>
      <w:r w:rsidRPr="00796171">
        <w:rPr>
          <w:rFonts w:eastAsia="Times New Roman" w:cs="Arial"/>
          <w:lang w:eastAsia="de-DE"/>
        </w:rPr>
        <w:t>;</w:t>
      </w:r>
    </w:p>
    <w:p w14:paraId="61448662" w14:textId="77777777" w:rsidR="007B2ACA" w:rsidRPr="00796171" w:rsidRDefault="007B2ACA" w:rsidP="007B2ACA">
      <w:pPr>
        <w:spacing w:after="0"/>
        <w:ind w:left="426"/>
        <w:contextualSpacing/>
        <w:jc w:val="both"/>
        <w:rPr>
          <w:rFonts w:eastAsia="Times New Roman" w:cs="Arial"/>
          <w:lang w:eastAsia="de-DE"/>
        </w:rPr>
      </w:pPr>
    </w:p>
    <w:p w14:paraId="00A14D3E" w14:textId="1C77B09E" w:rsidR="00A8632E" w:rsidRDefault="0027468F" w:rsidP="005826F9">
      <w:pPr>
        <w:numPr>
          <w:ilvl w:val="0"/>
          <w:numId w:val="3"/>
        </w:numPr>
        <w:spacing w:after="0"/>
        <w:contextualSpacing/>
        <w:jc w:val="both"/>
        <w:rPr>
          <w:rFonts w:eastAsia="Times New Roman" w:cs="Arial"/>
          <w:lang w:eastAsia="de-DE"/>
        </w:rPr>
      </w:pPr>
      <w:r>
        <w:rPr>
          <w:rFonts w:eastAsia="Times New Roman" w:cs="Arial"/>
          <w:lang w:eastAsia="de-DE"/>
        </w:rPr>
        <w:t xml:space="preserve">forstbehördliches Handeln und </w:t>
      </w:r>
      <w:r w:rsidR="00A8632E" w:rsidRPr="00796171">
        <w:rPr>
          <w:rFonts w:eastAsia="Times New Roman" w:cs="Arial"/>
          <w:lang w:eastAsia="de-DE"/>
        </w:rPr>
        <w:t xml:space="preserve">die ordnungsgemäße Forstwirtschaft </w:t>
      </w:r>
      <w:r w:rsidRPr="00665027">
        <w:rPr>
          <w:rFonts w:eastAsia="Times New Roman" w:cs="Arial"/>
          <w:lang w:eastAsia="de-DE"/>
        </w:rPr>
        <w:t>gemäß dem Sächsischen Waldgesetz (SächsWaldG)</w:t>
      </w:r>
      <w:r>
        <w:rPr>
          <w:rFonts w:eastAsia="Times New Roman" w:cs="Arial"/>
          <w:lang w:eastAsia="de-DE"/>
        </w:rPr>
        <w:t xml:space="preserve"> </w:t>
      </w:r>
      <w:r w:rsidR="00A8632E" w:rsidRPr="00796171">
        <w:rPr>
          <w:rFonts w:eastAsia="Times New Roman" w:cs="Arial"/>
          <w:lang w:eastAsia="de-DE"/>
        </w:rPr>
        <w:t>vom 10.</w:t>
      </w:r>
      <w:r w:rsidR="00665027">
        <w:rPr>
          <w:rFonts w:eastAsia="Times New Roman" w:cs="Arial"/>
          <w:lang w:eastAsia="de-DE"/>
        </w:rPr>
        <w:t xml:space="preserve"> April 1992 (SächsGVBl. S. 137</w:t>
      </w:r>
      <w:r>
        <w:rPr>
          <w:rFonts w:eastAsia="Times New Roman" w:cs="Arial"/>
          <w:lang w:eastAsia="de-DE"/>
        </w:rPr>
        <w:t xml:space="preserve">), </w:t>
      </w:r>
      <w:r w:rsidRPr="00665027">
        <w:rPr>
          <w:rFonts w:eastAsia="Times New Roman" w:cs="Arial"/>
          <w:lang w:eastAsia="de-DE"/>
        </w:rPr>
        <w:t xml:space="preserve">das zuletzt durch Artikel </w:t>
      </w:r>
      <w:r w:rsidR="005826F9" w:rsidRPr="005826F9">
        <w:rPr>
          <w:rFonts w:eastAsia="Times New Roman" w:cs="Arial"/>
          <w:lang w:eastAsia="de-DE"/>
        </w:rPr>
        <w:t>21 des Gesetzes vom 11. Mai 2019 (SächsGVBl. S. 358)</w:t>
      </w:r>
      <w:r w:rsidRPr="00665027">
        <w:rPr>
          <w:rFonts w:eastAsia="Times New Roman" w:cs="Arial"/>
          <w:lang w:eastAsia="de-DE"/>
        </w:rPr>
        <w:t xml:space="preserve"> geändert worden ist, in der jeweils gültigen Fassung einschließlich dem Unterhalt, der Instandsetzung und dem unwesentlichen, vom Ist-Zustand hinsichtlich Bauweise und Dimension nicht erheblich abweichenden Ausbau von Forstwegen</w:t>
      </w:r>
      <w:r w:rsidRPr="00665027">
        <w:t>,</w:t>
      </w:r>
      <w:r w:rsidRPr="00665027">
        <w:rPr>
          <w:rFonts w:eastAsia="Times New Roman" w:cs="Arial"/>
          <w:lang w:eastAsia="de-DE"/>
        </w:rPr>
        <w:t xml:space="preserve"> der forstnutzungsbedingt benötigten Errichtung von Holzlagerplätzen und allen forstnutzungsbedingten Lagerungen, Abstellen von Gegenständen und Aufschüttungen, jedoch abgesehen von den erlaubnispflichtigen Handlungen gemäß § 5 Abs. 2 Nrn. 2 und 7</w:t>
      </w:r>
      <w:r w:rsidR="00A8632E" w:rsidRPr="00796171">
        <w:rPr>
          <w:rFonts w:eastAsia="Times New Roman" w:cs="Arial"/>
          <w:lang w:eastAsia="de-DE"/>
        </w:rPr>
        <w:t>;</w:t>
      </w:r>
    </w:p>
    <w:p w14:paraId="7CAB4E67" w14:textId="77777777" w:rsidR="009A60B0" w:rsidRPr="0027468F" w:rsidRDefault="009A60B0" w:rsidP="0027468F">
      <w:pPr>
        <w:spacing w:after="0"/>
        <w:ind w:left="426"/>
        <w:contextualSpacing/>
        <w:jc w:val="both"/>
        <w:rPr>
          <w:rFonts w:eastAsia="Times New Roman" w:cs="Arial"/>
          <w:strike/>
          <w:lang w:eastAsia="de-DE"/>
        </w:rPr>
      </w:pPr>
    </w:p>
    <w:p w14:paraId="00A14D40" w14:textId="41ED8658" w:rsidR="00A8632E" w:rsidRDefault="005826F9" w:rsidP="0027468F">
      <w:pPr>
        <w:numPr>
          <w:ilvl w:val="0"/>
          <w:numId w:val="3"/>
        </w:numPr>
        <w:spacing w:after="0"/>
        <w:ind w:left="426" w:hanging="426"/>
        <w:contextualSpacing/>
        <w:jc w:val="both"/>
        <w:rPr>
          <w:rFonts w:eastAsia="Times New Roman" w:cs="Arial"/>
          <w:lang w:eastAsia="de-DE"/>
        </w:rPr>
      </w:pPr>
      <w:r>
        <w:rPr>
          <w:rFonts w:eastAsia="Times New Roman" w:cs="Arial"/>
          <w:lang w:eastAsia="de-DE"/>
        </w:rPr>
        <w:t>von der U</w:t>
      </w:r>
      <w:r w:rsidR="00A8632E" w:rsidRPr="00796171">
        <w:rPr>
          <w:rFonts w:eastAsia="Times New Roman" w:cs="Arial"/>
          <w:lang w:eastAsia="de-DE"/>
        </w:rPr>
        <w:t>nteren Naturschutzbehörde beauftragten, angeordneten oder genehmigten Schutz-, Pflege- und Entwicklungsmaßnahmen zur Verbesserung des Naturhaushaltes und des Landschaftsbildes, einschließlich Ausschilderung;</w:t>
      </w:r>
    </w:p>
    <w:p w14:paraId="52EBC924" w14:textId="77777777" w:rsidR="009A60B0" w:rsidRPr="00796171" w:rsidRDefault="009A60B0" w:rsidP="009A60B0">
      <w:pPr>
        <w:spacing w:after="0"/>
        <w:ind w:left="426"/>
        <w:contextualSpacing/>
        <w:jc w:val="both"/>
        <w:rPr>
          <w:rFonts w:eastAsia="Times New Roman" w:cs="Arial"/>
          <w:lang w:eastAsia="de-DE"/>
        </w:rPr>
      </w:pPr>
    </w:p>
    <w:p w14:paraId="00A14D41" w14:textId="2D4F7CF6" w:rsidR="00A8632E" w:rsidRDefault="00A8632E" w:rsidP="00FA142B">
      <w:pPr>
        <w:numPr>
          <w:ilvl w:val="0"/>
          <w:numId w:val="3"/>
        </w:numPr>
        <w:spacing w:after="0"/>
        <w:ind w:left="426" w:hanging="426"/>
        <w:contextualSpacing/>
        <w:jc w:val="both"/>
        <w:rPr>
          <w:rFonts w:eastAsia="Times New Roman" w:cs="Arial"/>
          <w:lang w:eastAsia="de-DE"/>
        </w:rPr>
      </w:pPr>
      <w:r w:rsidRPr="00796171">
        <w:rPr>
          <w:rFonts w:eastAsia="Times New Roman" w:cs="Arial"/>
          <w:lang w:eastAsia="de-DE"/>
        </w:rPr>
        <w:t>die Erhaltung, Unterhaltung und Kennzeichnung</w:t>
      </w:r>
      <w:r w:rsidR="00EE67B6">
        <w:rPr>
          <w:rFonts w:eastAsia="Times New Roman" w:cs="Arial"/>
          <w:lang w:eastAsia="de-DE"/>
        </w:rPr>
        <w:t xml:space="preserve"> der Wander-, Rad- und Reitwege;</w:t>
      </w:r>
    </w:p>
    <w:p w14:paraId="3A90505B" w14:textId="77777777" w:rsidR="009A60B0" w:rsidRDefault="009A60B0" w:rsidP="009A60B0">
      <w:pPr>
        <w:spacing w:after="0"/>
        <w:ind w:left="426"/>
        <w:contextualSpacing/>
        <w:jc w:val="both"/>
        <w:rPr>
          <w:rFonts w:eastAsia="Times New Roman" w:cs="Arial"/>
          <w:lang w:eastAsia="de-DE"/>
        </w:rPr>
      </w:pPr>
    </w:p>
    <w:p w14:paraId="0D325100" w14:textId="22AA31D1" w:rsidR="000405CF" w:rsidRPr="00665027" w:rsidRDefault="00665027" w:rsidP="00665027">
      <w:pPr>
        <w:spacing w:after="0"/>
        <w:ind w:left="426" w:hanging="426"/>
        <w:jc w:val="both"/>
        <w:rPr>
          <w:rFonts w:eastAsia="Times New Roman" w:cs="Arial"/>
          <w:lang w:eastAsia="de-DE"/>
        </w:rPr>
      </w:pPr>
      <w:r>
        <w:rPr>
          <w:rFonts w:eastAsia="Times New Roman" w:cs="Arial"/>
          <w:lang w:eastAsia="de-DE"/>
        </w:rPr>
        <w:t>6.</w:t>
      </w:r>
      <w:r>
        <w:rPr>
          <w:rFonts w:eastAsia="Times New Roman" w:cs="Arial"/>
          <w:lang w:eastAsia="de-DE"/>
        </w:rPr>
        <w:tab/>
      </w:r>
      <w:r w:rsidR="00FA142B" w:rsidRPr="00665027">
        <w:rPr>
          <w:rFonts w:eastAsia="Times New Roman" w:cs="Arial"/>
          <w:lang w:eastAsia="de-DE"/>
        </w:rPr>
        <w:t>die Überwachung, Unterhaltung, Instandsetzung und ggf. auch Erneuerung bestehender Anlagen der Ver- und Entsorgung, unter anderem der Anlagen der öffentlichen Trink-, der Abwasserbeseitigung, für die jeweiligen Aufgabenträger einschließlich deren Beauftragte sowie für die jeweiligen Überwachungsbehörden</w:t>
      </w:r>
      <w:r w:rsidR="00671D38" w:rsidRPr="00665027">
        <w:rPr>
          <w:rFonts w:eastAsia="Times New Roman" w:cs="Arial"/>
          <w:lang w:eastAsia="de-DE"/>
        </w:rPr>
        <w:t>, unbenommen dessen, dass entsprechende bauliche Maßnahmen zur Überprüfung der Artenschutzproblematik bei der Unteren Naturschutzbehörde anzuzeigen sind</w:t>
      </w:r>
      <w:r w:rsidR="00EA685D" w:rsidRPr="00665027">
        <w:rPr>
          <w:rFonts w:eastAsia="Times New Roman" w:cs="Arial"/>
          <w:lang w:eastAsia="de-DE"/>
        </w:rPr>
        <w:t>;</w:t>
      </w:r>
    </w:p>
    <w:p w14:paraId="7C39DA9E" w14:textId="77777777" w:rsidR="00665027" w:rsidRPr="00665027" w:rsidRDefault="00665027" w:rsidP="00665027">
      <w:pPr>
        <w:pStyle w:val="Listenabsatz"/>
        <w:spacing w:after="0"/>
        <w:ind w:left="426"/>
        <w:jc w:val="both"/>
        <w:rPr>
          <w:rFonts w:eastAsia="Times New Roman" w:cs="Arial"/>
          <w:lang w:eastAsia="de-DE"/>
        </w:rPr>
      </w:pPr>
    </w:p>
    <w:p w14:paraId="5F1DD47B" w14:textId="577F353C" w:rsidR="009A60B0" w:rsidRPr="00665027" w:rsidRDefault="00EA685D" w:rsidP="009A60B0">
      <w:pPr>
        <w:ind w:left="426" w:hanging="426"/>
        <w:jc w:val="both"/>
        <w:rPr>
          <w:rFonts w:eastAsia="Times New Roman" w:cs="Arial"/>
          <w:lang w:eastAsia="de-DE"/>
        </w:rPr>
      </w:pPr>
      <w:r w:rsidRPr="00665027">
        <w:rPr>
          <w:rFonts w:eastAsia="Times New Roman" w:cs="Arial"/>
          <w:lang w:eastAsia="de-DE"/>
        </w:rPr>
        <w:t>7.</w:t>
      </w:r>
      <w:r w:rsidRPr="00665027">
        <w:rPr>
          <w:rFonts w:eastAsia="Times New Roman" w:cs="Arial"/>
          <w:lang w:eastAsia="de-DE"/>
        </w:rPr>
        <w:tab/>
        <w:t xml:space="preserve">Instandhaltungsmaßnahmen und den dazu erforderlichen Bautätigkeiten einschließlich des Freihaltens oder Freischneidens von Bewuchs bei den im Geltungsbereich liegenden Objekten, die als Kulturdenkmale nach § 2 des Sächsischen Denkmalschutzgesetzes (SächsDSchG) vom 3. März 1993 (SächsGVBl. 14/1993 S. 229), </w:t>
      </w:r>
      <w:r w:rsidR="005A03BC" w:rsidRPr="005A03BC">
        <w:rPr>
          <w:rFonts w:eastAsia="Times New Roman" w:cs="Arial"/>
          <w:lang w:eastAsia="de-DE"/>
        </w:rPr>
        <w:t>das zuletzt durch Artikel 15 des Gesetzes vom 21. Mai 2021 (</w:t>
      </w:r>
      <w:proofErr w:type="spellStart"/>
      <w:r w:rsidR="005A03BC" w:rsidRPr="005A03BC">
        <w:rPr>
          <w:rFonts w:eastAsia="Times New Roman" w:cs="Arial"/>
          <w:lang w:eastAsia="de-DE"/>
        </w:rPr>
        <w:t>SächsGVBl</w:t>
      </w:r>
      <w:proofErr w:type="spellEnd"/>
      <w:r w:rsidR="005A03BC" w:rsidRPr="005A03BC">
        <w:rPr>
          <w:rFonts w:eastAsia="Times New Roman" w:cs="Arial"/>
          <w:lang w:eastAsia="de-DE"/>
        </w:rPr>
        <w:t>. S. 578)</w:t>
      </w:r>
      <w:r w:rsidRPr="00665027">
        <w:rPr>
          <w:rFonts w:eastAsia="Times New Roman" w:cs="Arial"/>
          <w:lang w:eastAsia="de-DE"/>
        </w:rPr>
        <w:t xml:space="preserve"> </w:t>
      </w:r>
      <w:r w:rsidRPr="00665027">
        <w:rPr>
          <w:rFonts w:eastAsia="Times New Roman" w:cs="Arial"/>
          <w:lang w:eastAsia="de-DE"/>
        </w:rPr>
        <w:lastRenderedPageBreak/>
        <w:t>geändert worden ist, in der jeweils gültigen Fassung deklariert sind und für die eine Erhaltungspflicht nach § 8 SächsDSchG besteht</w:t>
      </w:r>
      <w:r w:rsidR="009A60B0" w:rsidRPr="00665027">
        <w:rPr>
          <w:rFonts w:eastAsia="Times New Roman" w:cs="Arial"/>
          <w:lang w:eastAsia="de-DE"/>
        </w:rPr>
        <w:t>;</w:t>
      </w:r>
    </w:p>
    <w:p w14:paraId="7DFA0318" w14:textId="166D4F5F" w:rsidR="009A60B0" w:rsidRPr="00665027" w:rsidRDefault="009A60B0" w:rsidP="009A60B0">
      <w:pPr>
        <w:ind w:left="426" w:hanging="426"/>
        <w:jc w:val="both"/>
        <w:rPr>
          <w:rFonts w:eastAsia="Times New Roman" w:cs="Arial"/>
          <w:lang w:eastAsia="de-DE"/>
        </w:rPr>
      </w:pPr>
      <w:r w:rsidRPr="00665027">
        <w:rPr>
          <w:rFonts w:eastAsia="Times New Roman" w:cs="Arial"/>
          <w:lang w:eastAsia="de-DE"/>
        </w:rPr>
        <w:t>8.</w:t>
      </w:r>
      <w:r w:rsidRPr="00665027">
        <w:rPr>
          <w:rFonts w:eastAsia="Times New Roman" w:cs="Arial"/>
          <w:lang w:eastAsia="de-DE"/>
        </w:rPr>
        <w:tab/>
        <w:t>die fachgerechte, abschnittsweise oder gestaffelte Nutzung von Flurgehölzen, einschließlich bepflanzter Kompensationsmaßnahmen, die zum Stockaustrieb in der Lage sind;</w:t>
      </w:r>
    </w:p>
    <w:p w14:paraId="3710B80C" w14:textId="48FC89FD" w:rsidR="009A60B0" w:rsidRPr="00665027" w:rsidRDefault="009A60B0" w:rsidP="009A60B0">
      <w:pPr>
        <w:spacing w:after="0"/>
        <w:ind w:left="426" w:hanging="426"/>
        <w:jc w:val="both"/>
        <w:rPr>
          <w:rFonts w:eastAsia="Times New Roman" w:cs="Arial"/>
          <w:lang w:eastAsia="de-DE"/>
        </w:rPr>
      </w:pPr>
      <w:r w:rsidRPr="00665027">
        <w:rPr>
          <w:rFonts w:eastAsia="Times New Roman" w:cs="Arial"/>
          <w:lang w:eastAsia="de-DE"/>
        </w:rPr>
        <w:t>9.</w:t>
      </w:r>
      <w:r w:rsidRPr="00665027">
        <w:rPr>
          <w:rFonts w:eastAsia="Times New Roman" w:cs="Arial"/>
          <w:lang w:eastAsia="de-DE"/>
        </w:rPr>
        <w:tab/>
        <w:t>die ordnungsgemäße Nutzung und Unterhaltung der Gewässer innerhalb des LSG durch den gesetzlichen Unterhaltungslastträger oder durch sie beauftragte Dritte; darin eingeschlossen sind behördlich durchgeführte oder auf Dritte übertragene Kontrollen und im Rahmen der Aufgabenerfüllung erforderliche Fahrten mit motorgetriebenen Fahrzeugen außerhalb öffentlicher Wege und Straßen;</w:t>
      </w:r>
    </w:p>
    <w:p w14:paraId="352B4610" w14:textId="77777777" w:rsidR="009A60B0" w:rsidRPr="00665027" w:rsidRDefault="009A60B0" w:rsidP="00671D38">
      <w:pPr>
        <w:spacing w:after="0"/>
        <w:ind w:left="426"/>
        <w:jc w:val="both"/>
        <w:rPr>
          <w:rFonts w:eastAsia="Times New Roman" w:cs="Arial"/>
          <w:lang w:eastAsia="de-DE"/>
        </w:rPr>
      </w:pPr>
    </w:p>
    <w:p w14:paraId="287909E0" w14:textId="7335CC04" w:rsidR="009A60B0" w:rsidRPr="00665027" w:rsidRDefault="00671D38" w:rsidP="009A60B0">
      <w:pPr>
        <w:spacing w:after="0"/>
        <w:ind w:left="426" w:hanging="426"/>
        <w:jc w:val="both"/>
        <w:rPr>
          <w:rFonts w:eastAsia="Times New Roman" w:cs="Arial"/>
          <w:lang w:eastAsia="de-DE"/>
        </w:rPr>
      </w:pPr>
      <w:r w:rsidRPr="00665027">
        <w:rPr>
          <w:rFonts w:eastAsia="Times New Roman" w:cs="Arial"/>
          <w:lang w:eastAsia="de-DE"/>
        </w:rPr>
        <w:t>10</w:t>
      </w:r>
      <w:r w:rsidR="009A60B0" w:rsidRPr="00665027">
        <w:rPr>
          <w:rFonts w:eastAsia="Times New Roman" w:cs="Arial"/>
          <w:lang w:eastAsia="de-DE"/>
        </w:rPr>
        <w:t>.</w:t>
      </w:r>
      <w:r w:rsidR="009A60B0" w:rsidRPr="00665027">
        <w:rPr>
          <w:rFonts w:eastAsia="Times New Roman" w:cs="Arial"/>
          <w:lang w:eastAsia="de-DE"/>
        </w:rPr>
        <w:tab/>
        <w:t>die ordnungsgemäße Ausübung der Fischerei entsprechend dem Sächsischen Fischereigesetz (SächsFischG) vom 9. Juli 2007 (SächsGVBl. S. 310), das zuletzt durch das Gesetz vom 29. April 2012 (SächsGVBl. S. 254) geändert worden ist, in der jeweils gültigen Fassung;</w:t>
      </w:r>
    </w:p>
    <w:p w14:paraId="71E0A65E" w14:textId="77777777" w:rsidR="00671D38" w:rsidRPr="00665027" w:rsidRDefault="00671D38" w:rsidP="00671D38">
      <w:pPr>
        <w:spacing w:after="0"/>
        <w:ind w:left="426"/>
        <w:jc w:val="both"/>
        <w:rPr>
          <w:rFonts w:eastAsia="Times New Roman" w:cs="Arial"/>
          <w:lang w:eastAsia="de-DE"/>
        </w:rPr>
      </w:pPr>
    </w:p>
    <w:p w14:paraId="467C99F6" w14:textId="0254238D" w:rsidR="009A60B0" w:rsidRPr="00665027" w:rsidRDefault="00671D38" w:rsidP="009A60B0">
      <w:pPr>
        <w:spacing w:after="0"/>
        <w:ind w:left="426" w:hanging="426"/>
        <w:jc w:val="both"/>
        <w:rPr>
          <w:rFonts w:eastAsia="Times New Roman" w:cs="Arial"/>
          <w:lang w:eastAsia="de-DE"/>
        </w:rPr>
      </w:pPr>
      <w:r w:rsidRPr="00665027">
        <w:rPr>
          <w:rFonts w:eastAsia="Times New Roman" w:cs="Arial"/>
          <w:lang w:eastAsia="de-DE"/>
        </w:rPr>
        <w:t>11</w:t>
      </w:r>
      <w:r w:rsidR="009A60B0" w:rsidRPr="00665027">
        <w:rPr>
          <w:rFonts w:eastAsia="Times New Roman" w:cs="Arial"/>
          <w:lang w:eastAsia="de-DE"/>
        </w:rPr>
        <w:t>.</w:t>
      </w:r>
      <w:r w:rsidR="009A60B0" w:rsidRPr="00665027">
        <w:rPr>
          <w:rFonts w:eastAsia="Times New Roman" w:cs="Arial"/>
          <w:lang w:eastAsia="de-DE"/>
        </w:rPr>
        <w:tab/>
        <w:t>die Durchführung, Pflege und Unterhaltung naturschutzrechtlich festgesetzter Kompen-sations- und sonstiger von der Naturschutzbehörde genehmigter Maßnahmen.</w:t>
      </w:r>
    </w:p>
    <w:p w14:paraId="4315E79E" w14:textId="77777777" w:rsidR="00EA685D" w:rsidRDefault="00EA685D" w:rsidP="00EA685D">
      <w:pPr>
        <w:ind w:left="426" w:hanging="426"/>
        <w:jc w:val="both"/>
        <w:rPr>
          <w:rFonts w:eastAsia="Times New Roman" w:cs="Arial"/>
          <w:lang w:eastAsia="de-DE"/>
        </w:rPr>
      </w:pPr>
    </w:p>
    <w:p w14:paraId="00A14D46"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t>§ 7</w:t>
      </w:r>
    </w:p>
    <w:p w14:paraId="00A14D47"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t>Befreiung</w:t>
      </w:r>
    </w:p>
    <w:p w14:paraId="00A14D48" w14:textId="77777777" w:rsidR="00A8632E" w:rsidRPr="00796171" w:rsidRDefault="00A8632E" w:rsidP="00A8632E">
      <w:pPr>
        <w:spacing w:after="0"/>
        <w:jc w:val="center"/>
        <w:rPr>
          <w:rFonts w:eastAsia="Times New Roman" w:cs="Arial"/>
          <w:b/>
          <w:lang w:eastAsia="de-DE"/>
        </w:rPr>
      </w:pPr>
    </w:p>
    <w:p w14:paraId="0C8D3458" w14:textId="39FC31D5" w:rsidR="001B682B" w:rsidRPr="00665027" w:rsidRDefault="001B682B" w:rsidP="00A8632E">
      <w:pPr>
        <w:spacing w:after="0"/>
        <w:jc w:val="both"/>
        <w:rPr>
          <w:rFonts w:eastAsia="Times New Roman" w:cs="Arial"/>
          <w:lang w:eastAsia="de-DE"/>
        </w:rPr>
      </w:pPr>
      <w:r w:rsidRPr="00665027">
        <w:rPr>
          <w:rFonts w:eastAsia="Times New Roman" w:cs="Arial"/>
          <w:lang w:eastAsia="de-DE"/>
        </w:rPr>
        <w:t>Auf schriftlichen Antrag hin kann die Untere Naturschutzbehörde Befreiungen entsprechend den jeweils gültigen Regelungen im Bundesnaturschutzgesetz bzw. im Sächsischen Natur-schutzgesetz erteilen.</w:t>
      </w:r>
    </w:p>
    <w:p w14:paraId="1B10997D" w14:textId="77777777" w:rsidR="001B682B" w:rsidRPr="00796171" w:rsidRDefault="001B682B" w:rsidP="00A8632E">
      <w:pPr>
        <w:spacing w:after="0"/>
        <w:jc w:val="center"/>
        <w:rPr>
          <w:rFonts w:eastAsia="Times New Roman" w:cs="Arial"/>
          <w:lang w:eastAsia="de-DE"/>
        </w:rPr>
      </w:pPr>
    </w:p>
    <w:p w14:paraId="00A14D4C"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t>§ 8</w:t>
      </w:r>
    </w:p>
    <w:p w14:paraId="00A14D4D"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t>Ordnungswidrigkeiten</w:t>
      </w:r>
    </w:p>
    <w:p w14:paraId="00A14D4E" w14:textId="77777777" w:rsidR="00A8632E" w:rsidRPr="00796171" w:rsidRDefault="00A8632E" w:rsidP="00A8632E">
      <w:pPr>
        <w:spacing w:after="0"/>
        <w:jc w:val="center"/>
        <w:rPr>
          <w:rFonts w:eastAsia="Times New Roman" w:cs="Arial"/>
          <w:b/>
          <w:lang w:eastAsia="de-DE"/>
        </w:rPr>
      </w:pPr>
    </w:p>
    <w:p w14:paraId="00A14D4F" w14:textId="6759AD21" w:rsidR="00A8632E" w:rsidRPr="001B682B" w:rsidRDefault="00A8632E" w:rsidP="001B682B">
      <w:pPr>
        <w:pStyle w:val="Listenabsatz"/>
        <w:numPr>
          <w:ilvl w:val="0"/>
          <w:numId w:val="5"/>
        </w:numPr>
        <w:spacing w:after="0"/>
        <w:ind w:left="426" w:hanging="426"/>
        <w:jc w:val="both"/>
        <w:rPr>
          <w:rFonts w:eastAsia="Times New Roman" w:cs="Arial"/>
        </w:rPr>
      </w:pPr>
      <w:r w:rsidRPr="001B682B">
        <w:rPr>
          <w:rFonts w:eastAsia="Times New Roman" w:cs="Arial"/>
          <w:lang w:eastAsia="de-DE"/>
        </w:rPr>
        <w:t>Ordnungswidri</w:t>
      </w:r>
      <w:r w:rsidR="001B682B" w:rsidRPr="001B682B">
        <w:rPr>
          <w:rFonts w:eastAsia="Times New Roman" w:cs="Arial"/>
          <w:lang w:eastAsia="de-DE"/>
        </w:rPr>
        <w:t>g im Sinne des § 6</w:t>
      </w:r>
      <w:r w:rsidR="00007C79">
        <w:rPr>
          <w:rFonts w:eastAsia="Times New Roman" w:cs="Arial"/>
          <w:lang w:eastAsia="de-DE"/>
        </w:rPr>
        <w:t>9</w:t>
      </w:r>
      <w:r w:rsidR="001B682B" w:rsidRPr="001B682B">
        <w:rPr>
          <w:rFonts w:eastAsia="Times New Roman" w:cs="Arial"/>
          <w:lang w:eastAsia="de-DE"/>
        </w:rPr>
        <w:t xml:space="preserve"> Abs. </w:t>
      </w:r>
      <w:r w:rsidR="001B682B" w:rsidRPr="00665027">
        <w:rPr>
          <w:rFonts w:eastAsia="Times New Roman" w:cs="Arial"/>
          <w:lang w:eastAsia="de-DE"/>
        </w:rPr>
        <w:t>8 BNatSchG</w:t>
      </w:r>
      <w:r w:rsidRPr="00665027">
        <w:rPr>
          <w:rFonts w:eastAsia="Times New Roman" w:cs="Arial"/>
          <w:lang w:eastAsia="de-DE"/>
        </w:rPr>
        <w:t xml:space="preserve"> </w:t>
      </w:r>
      <w:r w:rsidR="001B682B" w:rsidRPr="00665027">
        <w:rPr>
          <w:rFonts w:eastAsia="Times New Roman" w:cs="Arial"/>
          <w:lang w:eastAsia="de-DE"/>
        </w:rPr>
        <w:t xml:space="preserve">i. V. m. § 49 Abs. 1 Nr. 1 </w:t>
      </w:r>
      <w:r w:rsidR="001B682B" w:rsidRPr="009A402D">
        <w:rPr>
          <w:rFonts w:eastAsia="Times New Roman" w:cs="Arial"/>
          <w:lang w:eastAsia="de-DE"/>
        </w:rPr>
        <w:t xml:space="preserve">SächsNatSchG </w:t>
      </w:r>
      <w:r w:rsidRPr="001B682B">
        <w:rPr>
          <w:rFonts w:eastAsia="Times New Roman" w:cs="Arial"/>
          <w:lang w:eastAsia="de-DE"/>
        </w:rPr>
        <w:t>handelt, wer - ohne dass eine zulässige Handlung nach § 6 oder eine Befreiung nach § 7 vorliegt - in dem Schutzgeb</w:t>
      </w:r>
      <w:r w:rsidR="00665027">
        <w:rPr>
          <w:rFonts w:eastAsia="Times New Roman" w:cs="Arial"/>
          <w:lang w:eastAsia="de-DE"/>
        </w:rPr>
        <w:t>iet vorsätzlich oder fahrlässig.</w:t>
      </w:r>
    </w:p>
    <w:p w14:paraId="00A14D50" w14:textId="77777777" w:rsidR="00A8632E" w:rsidRPr="00886822" w:rsidRDefault="00A8632E" w:rsidP="00A8632E">
      <w:pPr>
        <w:spacing w:after="0"/>
        <w:jc w:val="both"/>
        <w:rPr>
          <w:rFonts w:eastAsia="Times New Roman" w:cs="Arial"/>
          <w:strike/>
          <w:lang w:eastAsia="de-DE"/>
        </w:rPr>
      </w:pPr>
    </w:p>
    <w:p w14:paraId="00A14D53" w14:textId="78CE0B88" w:rsidR="00A8632E" w:rsidRPr="00796171" w:rsidRDefault="00886822" w:rsidP="00226E70">
      <w:pPr>
        <w:numPr>
          <w:ilvl w:val="0"/>
          <w:numId w:val="2"/>
        </w:numPr>
        <w:spacing w:after="0"/>
        <w:ind w:left="851" w:hanging="425"/>
        <w:jc w:val="both"/>
        <w:rPr>
          <w:rFonts w:eastAsia="Times New Roman" w:cs="Arial"/>
          <w:lang w:eastAsia="de-DE"/>
        </w:rPr>
      </w:pPr>
      <w:r w:rsidRPr="00665027">
        <w:rPr>
          <w:rFonts w:eastAsia="Times New Roman" w:cs="Arial"/>
        </w:rPr>
        <w:t xml:space="preserve">entgegen § 4 Abs. 2 Nr. 1 raumbedeutsamen Windenergieanlagen (im Geltungsbereich des Landschaftsschutzgebietes Windenergieanlagen mit einer jeweiligen Gesamthöhe (Nabenhöhe plus halber Rotordurchmesser) von mehr als 50 m und den dadurch unvermeidbar entstehenden, negativen Auswirkungen auf den Charakter des Gebietes oder den besonderen Schutzweck) oder sonstige mastartige Bauten mit einer Gesamthöhe von mehr als 50 m </w:t>
      </w:r>
      <w:r w:rsidR="00A8632E" w:rsidRPr="00796171">
        <w:rPr>
          <w:rFonts w:eastAsia="Times New Roman" w:cs="Arial"/>
        </w:rPr>
        <w:t>errichtet</w:t>
      </w:r>
      <w:r w:rsidR="00AE11B6">
        <w:rPr>
          <w:rFonts w:eastAsia="Times New Roman" w:cs="Arial"/>
          <w:lang w:eastAsia="de-DE"/>
        </w:rPr>
        <w:t>,</w:t>
      </w:r>
    </w:p>
    <w:p w14:paraId="0BBBAF23" w14:textId="3AB913FA" w:rsidR="00150457" w:rsidRPr="00665027" w:rsidRDefault="00150457" w:rsidP="00226E70">
      <w:pPr>
        <w:numPr>
          <w:ilvl w:val="0"/>
          <w:numId w:val="2"/>
        </w:numPr>
        <w:spacing w:after="0"/>
        <w:ind w:left="851" w:hanging="425"/>
        <w:jc w:val="both"/>
        <w:rPr>
          <w:rFonts w:eastAsia="Times New Roman" w:cs="Arial"/>
          <w:lang w:eastAsia="de-DE"/>
        </w:rPr>
      </w:pPr>
      <w:r w:rsidRPr="00665027">
        <w:rPr>
          <w:rFonts w:eastAsia="Times New Roman" w:cs="Arial"/>
          <w:lang w:eastAsia="de-DE"/>
        </w:rPr>
        <w:t xml:space="preserve">entgegen § 4 Abs. 2 Nr. 2 fließende oder stehende Gewässer sowie Feuchtgebiete einschließlich Feuchtwiesen </w:t>
      </w:r>
      <w:r w:rsidR="00433FC2" w:rsidRPr="00665027">
        <w:rPr>
          <w:rFonts w:eastAsia="Times New Roman" w:cs="Arial"/>
          <w:lang w:eastAsia="de-DE"/>
        </w:rPr>
        <w:t xml:space="preserve">erheblich oder </w:t>
      </w:r>
      <w:r w:rsidR="00582DC6" w:rsidRPr="00665027">
        <w:rPr>
          <w:rFonts w:eastAsia="Times New Roman" w:cs="Arial"/>
          <w:lang w:eastAsia="de-DE"/>
        </w:rPr>
        <w:t xml:space="preserve">nachhaltig </w:t>
      </w:r>
      <w:r w:rsidRPr="00665027">
        <w:rPr>
          <w:rFonts w:eastAsia="Times New Roman" w:cs="Arial"/>
          <w:lang w:eastAsia="de-DE"/>
        </w:rPr>
        <w:t>schädigt, umwandelt oder beseitigt,</w:t>
      </w:r>
    </w:p>
    <w:p w14:paraId="3A3A9BF8" w14:textId="77777777" w:rsidR="00150457" w:rsidRPr="00665027" w:rsidRDefault="00150457" w:rsidP="00226E70">
      <w:pPr>
        <w:numPr>
          <w:ilvl w:val="0"/>
          <w:numId w:val="2"/>
        </w:numPr>
        <w:spacing w:after="0"/>
        <w:ind w:left="851" w:hanging="425"/>
        <w:jc w:val="both"/>
        <w:rPr>
          <w:rFonts w:eastAsia="Times New Roman" w:cs="Arial"/>
          <w:lang w:eastAsia="de-DE"/>
        </w:rPr>
      </w:pPr>
      <w:r w:rsidRPr="00665027">
        <w:rPr>
          <w:rFonts w:eastAsia="Times New Roman" w:cs="Arial"/>
          <w:lang w:eastAsia="de-DE"/>
        </w:rPr>
        <w:t>entgegen § 4 Abs. 2 Nr. 3 Entwässerungs- oder andere Maßnahmen vornimmt, die geeignet sind, den Wasserhaushalt des Gebietes oder einzelner Gebietsteile in einer dem Schutzzweck zuwiderlaufenden Weise zu verändern,</w:t>
      </w:r>
    </w:p>
    <w:p w14:paraId="6B5462BF" w14:textId="0F964A80" w:rsidR="00150457" w:rsidRPr="005C56DB" w:rsidRDefault="00226E70" w:rsidP="005C56DB">
      <w:pPr>
        <w:pStyle w:val="Listenabsatz"/>
        <w:numPr>
          <w:ilvl w:val="0"/>
          <w:numId w:val="2"/>
        </w:numPr>
        <w:spacing w:after="0"/>
        <w:ind w:left="851" w:hanging="425"/>
        <w:jc w:val="both"/>
        <w:rPr>
          <w:rFonts w:eastAsia="Times New Roman" w:cs="Arial"/>
          <w:lang w:eastAsia="de-DE"/>
        </w:rPr>
      </w:pPr>
      <w:r w:rsidRPr="005C56DB">
        <w:rPr>
          <w:rFonts w:eastAsia="Times New Roman" w:cs="Arial"/>
          <w:lang w:eastAsia="de-DE"/>
        </w:rPr>
        <w:t>entgegen § 4 Abs. 2 Nr. 4</w:t>
      </w:r>
      <w:r w:rsidR="00150457" w:rsidRPr="005C56DB">
        <w:rPr>
          <w:rFonts w:eastAsia="Times New Roman" w:cs="Arial"/>
          <w:lang w:eastAsia="de-DE"/>
        </w:rPr>
        <w:t xml:space="preserve"> das Schutzgebiet außerhalb von Straßen und für den Fahrverkehr zugelassener Wege mit motorisierten Fahrzeugen aller Art befährt, ohne dass dies im Rahmen einer nach § 6 zugelassenen Handlung geschieht,</w:t>
      </w:r>
    </w:p>
    <w:p w14:paraId="1F5D1CD2" w14:textId="0FDEC5D8" w:rsidR="00150457" w:rsidRPr="00665027" w:rsidRDefault="00226E70" w:rsidP="00226E70">
      <w:pPr>
        <w:pStyle w:val="Listenabsatz"/>
        <w:numPr>
          <w:ilvl w:val="0"/>
          <w:numId w:val="2"/>
        </w:numPr>
        <w:ind w:left="851" w:hanging="425"/>
        <w:rPr>
          <w:rFonts w:eastAsia="Times New Roman" w:cs="Arial"/>
          <w:lang w:eastAsia="de-DE"/>
        </w:rPr>
      </w:pPr>
      <w:r w:rsidRPr="00665027">
        <w:rPr>
          <w:rFonts w:eastAsia="Times New Roman" w:cs="Arial"/>
          <w:lang w:eastAsia="de-DE"/>
        </w:rPr>
        <w:t>entgegen § 4 Abs. 2 Nr. 5</w:t>
      </w:r>
      <w:r w:rsidR="00150457" w:rsidRPr="00665027">
        <w:rPr>
          <w:rFonts w:eastAsia="Times New Roman" w:cs="Arial"/>
          <w:lang w:eastAsia="de-DE"/>
        </w:rPr>
        <w:t xml:space="preserve"> die zur Gewährleistung des Schutzzwecks unerlässliche Fortsetzung der schutzzweckkonformen Land- und Forstwirtschaft sowie die jagdliche Wildbestandsregulierung durch Handlungen, die auf keiner rechtlichen Grundlage basieren,</w:t>
      </w:r>
      <w:r w:rsidR="00150457" w:rsidRPr="00665027">
        <w:t xml:space="preserve"> </w:t>
      </w:r>
      <w:r w:rsidR="00894426" w:rsidRPr="00665027">
        <w:rPr>
          <w:rFonts w:eastAsia="Times New Roman" w:cs="Arial"/>
          <w:lang w:eastAsia="de-DE"/>
        </w:rPr>
        <w:t>vereitelt</w:t>
      </w:r>
      <w:r w:rsidR="00150457" w:rsidRPr="00665027">
        <w:rPr>
          <w:rFonts w:eastAsia="Times New Roman" w:cs="Arial"/>
          <w:lang w:eastAsia="de-DE"/>
        </w:rPr>
        <w:t>.</w:t>
      </w:r>
    </w:p>
    <w:p w14:paraId="00A14D56" w14:textId="77777777" w:rsidR="00A8632E" w:rsidRPr="00796171" w:rsidRDefault="00A8632E" w:rsidP="00A8632E">
      <w:pPr>
        <w:suppressAutoHyphens/>
        <w:spacing w:after="0"/>
        <w:jc w:val="both"/>
        <w:rPr>
          <w:rFonts w:eastAsia="Times New Roman" w:cs="Arial"/>
        </w:rPr>
      </w:pPr>
    </w:p>
    <w:p w14:paraId="00A14D57" w14:textId="07AF5AC6" w:rsidR="00A8632E" w:rsidRPr="009A402D" w:rsidRDefault="00A8632E" w:rsidP="00A8632E">
      <w:pPr>
        <w:tabs>
          <w:tab w:val="num" w:pos="284"/>
        </w:tabs>
        <w:spacing w:after="0"/>
        <w:jc w:val="both"/>
        <w:rPr>
          <w:rFonts w:eastAsia="Times New Roman" w:cs="Arial"/>
          <w:strike/>
          <w:lang w:eastAsia="de-DE"/>
        </w:rPr>
      </w:pPr>
      <w:r w:rsidRPr="00796171">
        <w:rPr>
          <w:rFonts w:eastAsia="Times New Roman" w:cs="Arial"/>
          <w:lang w:eastAsia="de-DE"/>
        </w:rPr>
        <w:lastRenderedPageBreak/>
        <w:t xml:space="preserve">(2) </w:t>
      </w:r>
      <w:r w:rsidR="00927364">
        <w:rPr>
          <w:rFonts w:eastAsia="Times New Roman" w:cs="Arial"/>
          <w:lang w:eastAsia="de-DE"/>
        </w:rPr>
        <w:t>Ordnungswidrig im Sinne des § 69</w:t>
      </w:r>
      <w:r w:rsidRPr="00796171">
        <w:rPr>
          <w:rFonts w:eastAsia="Times New Roman" w:cs="Arial"/>
          <w:lang w:eastAsia="de-DE"/>
        </w:rPr>
        <w:t xml:space="preserve"> </w:t>
      </w:r>
      <w:r w:rsidRPr="009A402D">
        <w:rPr>
          <w:rFonts w:eastAsia="Times New Roman" w:cs="Arial"/>
          <w:lang w:eastAsia="de-DE"/>
        </w:rPr>
        <w:t>Abs</w:t>
      </w:r>
      <w:r w:rsidR="005C56DB">
        <w:rPr>
          <w:rFonts w:eastAsia="Times New Roman" w:cs="Arial"/>
          <w:lang w:eastAsia="de-DE"/>
        </w:rPr>
        <w:t xml:space="preserve">. </w:t>
      </w:r>
      <w:r w:rsidR="00150457" w:rsidRPr="005C56DB">
        <w:rPr>
          <w:rFonts w:eastAsia="Times New Roman" w:cs="Arial"/>
          <w:lang w:eastAsia="de-DE"/>
        </w:rPr>
        <w:t xml:space="preserve">8 BNatSchG i. V. m. § 49 Abs. 1 Nr. 1 </w:t>
      </w:r>
      <w:r w:rsidRPr="00796171">
        <w:rPr>
          <w:rFonts w:eastAsia="Times New Roman" w:cs="Arial"/>
          <w:lang w:eastAsia="de-DE"/>
        </w:rPr>
        <w:t>SächsNatSchG handelt auch, wer in dem Schutzgebiet vorsätzlich oder fahrlässig, ohne Erlaubnis im Sinne des § 5 oder ohne eine diese erset</w:t>
      </w:r>
      <w:r w:rsidR="005C56DB">
        <w:rPr>
          <w:rFonts w:eastAsia="Times New Roman" w:cs="Arial"/>
          <w:lang w:eastAsia="de-DE"/>
        </w:rPr>
        <w:t>zende anderweitige Entscheidung.</w:t>
      </w:r>
    </w:p>
    <w:p w14:paraId="00A14D58" w14:textId="77777777" w:rsidR="00A8632E" w:rsidRPr="009A402D" w:rsidRDefault="00A8632E" w:rsidP="00A8632E">
      <w:pPr>
        <w:tabs>
          <w:tab w:val="num" w:pos="284"/>
        </w:tabs>
        <w:spacing w:after="0"/>
        <w:jc w:val="both"/>
        <w:rPr>
          <w:rFonts w:eastAsia="Times New Roman" w:cs="Arial"/>
          <w:strike/>
          <w:lang w:eastAsia="de-DE"/>
        </w:rPr>
      </w:pPr>
    </w:p>
    <w:p w14:paraId="00A14D60" w14:textId="6EEA9F4A" w:rsidR="00A8632E" w:rsidRPr="00796171" w:rsidRDefault="00D60472" w:rsidP="00A8632E">
      <w:pPr>
        <w:tabs>
          <w:tab w:val="left" w:pos="426"/>
        </w:tabs>
        <w:spacing w:after="0"/>
        <w:ind w:left="420" w:hanging="420"/>
        <w:jc w:val="both"/>
        <w:rPr>
          <w:rFonts w:eastAsia="Times New Roman" w:cs="Arial"/>
          <w:lang w:eastAsia="de-DE"/>
        </w:rPr>
      </w:pPr>
      <w:r w:rsidRPr="005C56DB">
        <w:rPr>
          <w:rFonts w:eastAsia="Times New Roman" w:cs="Arial"/>
          <w:lang w:eastAsia="de-DE"/>
        </w:rPr>
        <w:t>1</w:t>
      </w:r>
      <w:r w:rsidR="00A8632E" w:rsidRPr="005C56DB">
        <w:rPr>
          <w:rFonts w:eastAsia="Times New Roman" w:cs="Arial"/>
          <w:lang w:eastAsia="de-DE"/>
        </w:rPr>
        <w:t>.</w:t>
      </w:r>
      <w:r w:rsidR="00A8632E" w:rsidRPr="00796171">
        <w:rPr>
          <w:rFonts w:eastAsia="Times New Roman" w:cs="Arial"/>
          <w:lang w:eastAsia="de-DE"/>
        </w:rPr>
        <w:tab/>
      </w:r>
      <w:r>
        <w:rPr>
          <w:rFonts w:eastAsia="Times New Roman" w:cs="Arial"/>
          <w:lang w:eastAsia="de-DE"/>
        </w:rPr>
        <w:t>bauliche</w:t>
      </w:r>
      <w:r w:rsidR="00A8632E" w:rsidRPr="00670F7F">
        <w:rPr>
          <w:rFonts w:eastAsia="Times New Roman" w:cs="Arial"/>
          <w:lang w:eastAsia="de-DE"/>
        </w:rPr>
        <w:t xml:space="preserve"> </w:t>
      </w:r>
      <w:r w:rsidR="00A8632E" w:rsidRPr="00796171">
        <w:rPr>
          <w:rFonts w:eastAsia="Times New Roman" w:cs="Arial"/>
          <w:lang w:eastAsia="de-DE"/>
        </w:rPr>
        <w:t xml:space="preserve">Anlagen aller Art gemäß Sächsischer Bauordnung oder aufgrund anderer Rechtsvorschriften errichtet, ändert oder erweitert oder der Errichtung gleichgestellte Maßnahmen </w:t>
      </w:r>
      <w:r w:rsidRPr="005C56DB">
        <w:rPr>
          <w:rFonts w:eastAsia="Times New Roman" w:cs="Arial"/>
          <w:lang w:eastAsia="de-DE"/>
        </w:rPr>
        <w:t>durchführt einschließlich dem Neuverlegen von ober- und unterirdischen Leitungen aller Art</w:t>
      </w:r>
      <w:r w:rsidR="00A8632E" w:rsidRPr="00796171">
        <w:rPr>
          <w:rFonts w:eastAsia="Times New Roman" w:cs="Arial"/>
          <w:lang w:eastAsia="de-DE"/>
        </w:rPr>
        <w:t xml:space="preserve">, auch wenn </w:t>
      </w:r>
      <w:r w:rsidRPr="005C56DB">
        <w:rPr>
          <w:rFonts w:eastAsia="Times New Roman" w:cs="Arial"/>
          <w:lang w:eastAsia="de-DE"/>
        </w:rPr>
        <w:t xml:space="preserve">diese Handlungen </w:t>
      </w:r>
      <w:r w:rsidR="00A8632E" w:rsidRPr="00796171">
        <w:rPr>
          <w:rFonts w:eastAsia="Times New Roman" w:cs="Arial"/>
          <w:lang w:eastAsia="de-DE"/>
        </w:rPr>
        <w:t>keiner baure</w:t>
      </w:r>
      <w:r w:rsidR="002F637C">
        <w:rPr>
          <w:rFonts w:eastAsia="Times New Roman" w:cs="Arial"/>
          <w:lang w:eastAsia="de-DE"/>
        </w:rPr>
        <w:t>chtlichen Genehmigung bedürfen,</w:t>
      </w:r>
    </w:p>
    <w:p w14:paraId="00A14D61" w14:textId="73B9008B" w:rsidR="00A8632E" w:rsidRDefault="00D60472" w:rsidP="00A8632E">
      <w:pPr>
        <w:tabs>
          <w:tab w:val="left" w:pos="426"/>
        </w:tabs>
        <w:spacing w:after="0"/>
        <w:ind w:left="420" w:hanging="420"/>
        <w:jc w:val="both"/>
        <w:rPr>
          <w:rFonts w:eastAsia="Times New Roman" w:cs="Arial"/>
          <w:lang w:eastAsia="de-DE"/>
        </w:rPr>
      </w:pPr>
      <w:r w:rsidRPr="005C56DB">
        <w:rPr>
          <w:rFonts w:eastAsia="Times New Roman" w:cs="Arial"/>
          <w:lang w:eastAsia="de-DE"/>
        </w:rPr>
        <w:t>2</w:t>
      </w:r>
      <w:r w:rsidR="00A8632E" w:rsidRPr="005C56DB">
        <w:rPr>
          <w:rFonts w:eastAsia="Times New Roman" w:cs="Arial"/>
          <w:lang w:eastAsia="de-DE"/>
        </w:rPr>
        <w:t>.</w:t>
      </w:r>
      <w:r w:rsidR="005826F9">
        <w:rPr>
          <w:rFonts w:eastAsia="Times New Roman" w:cs="Arial"/>
          <w:lang w:eastAsia="de-DE"/>
        </w:rPr>
        <w:tab/>
        <w:t>Straßen und Wege</w:t>
      </w:r>
      <w:r w:rsidR="00A8632E" w:rsidRPr="00796171">
        <w:rPr>
          <w:rFonts w:eastAsia="Times New Roman" w:cs="Arial"/>
          <w:lang w:eastAsia="de-DE"/>
        </w:rPr>
        <w:t xml:space="preserve"> </w:t>
      </w:r>
      <w:r w:rsidRPr="005C56DB">
        <w:rPr>
          <w:rFonts w:eastAsia="Times New Roman" w:cs="Arial"/>
          <w:lang w:eastAsia="de-DE"/>
        </w:rPr>
        <w:t>neu baut oder ausbaut, sofern dieser Ausbau hinsichtlich Bauweise oder Dimension so umfangreich ist, dass er den Ist-Zustand erheblich verändert und einem Neubau gleichkommt und der Ausbau nicht unter § 6 Nrn. 1 und 3 fällt</w:t>
      </w:r>
      <w:r w:rsidR="002F637C">
        <w:rPr>
          <w:rFonts w:eastAsia="Times New Roman" w:cs="Arial"/>
          <w:lang w:eastAsia="de-DE"/>
        </w:rPr>
        <w:t>,</w:t>
      </w:r>
    </w:p>
    <w:p w14:paraId="60115B26" w14:textId="70C719E8" w:rsidR="00582DC6" w:rsidRDefault="00582DC6" w:rsidP="00A8632E">
      <w:pPr>
        <w:tabs>
          <w:tab w:val="left" w:pos="426"/>
        </w:tabs>
        <w:spacing w:after="0"/>
        <w:ind w:left="420" w:hanging="420"/>
        <w:jc w:val="both"/>
        <w:rPr>
          <w:rFonts w:eastAsia="Times New Roman" w:cs="Arial"/>
          <w:lang w:eastAsia="de-DE"/>
        </w:rPr>
      </w:pPr>
      <w:r w:rsidRPr="005C56DB">
        <w:rPr>
          <w:rFonts w:eastAsia="Times New Roman" w:cs="Arial"/>
          <w:lang w:eastAsia="de-DE"/>
        </w:rPr>
        <w:t>3.</w:t>
      </w:r>
      <w:r>
        <w:rPr>
          <w:rFonts w:eastAsia="Times New Roman" w:cs="Arial"/>
          <w:lang w:eastAsia="de-DE"/>
        </w:rPr>
        <w:tab/>
      </w:r>
      <w:r w:rsidRPr="00582DC6">
        <w:rPr>
          <w:rFonts w:eastAsia="Times New Roman" w:cs="Arial"/>
          <w:lang w:eastAsia="de-DE"/>
        </w:rPr>
        <w:t xml:space="preserve">das Landschaftsbild prägende Bestandteile der freien Landschaft, wie Hecken, Gebüsche, markante Einzelbäume, Baumgruppen, Baumreihen und ähnliche Naturgebilde, </w:t>
      </w:r>
      <w:r w:rsidRPr="007B2ACA">
        <w:rPr>
          <w:rFonts w:eastAsia="Times New Roman" w:cs="Arial"/>
          <w:lang w:eastAsia="de-DE"/>
        </w:rPr>
        <w:t xml:space="preserve">erheblich oder nachhaltig </w:t>
      </w:r>
      <w:r>
        <w:rPr>
          <w:rFonts w:eastAsia="Times New Roman" w:cs="Arial"/>
          <w:lang w:eastAsia="de-DE"/>
        </w:rPr>
        <w:t>beschädigt oder beseitigt</w:t>
      </w:r>
      <w:r w:rsidR="002F637C">
        <w:rPr>
          <w:rFonts w:eastAsia="Times New Roman" w:cs="Arial"/>
          <w:lang w:eastAsia="de-DE"/>
        </w:rPr>
        <w:t>,</w:t>
      </w:r>
    </w:p>
    <w:p w14:paraId="3781D752" w14:textId="7F46447E" w:rsidR="007B2ACA" w:rsidRDefault="007B2ACA" w:rsidP="00A8632E">
      <w:pPr>
        <w:tabs>
          <w:tab w:val="left" w:pos="426"/>
        </w:tabs>
        <w:spacing w:after="0"/>
        <w:ind w:left="420" w:hanging="420"/>
        <w:jc w:val="both"/>
        <w:rPr>
          <w:rFonts w:eastAsia="Times New Roman" w:cs="Arial"/>
          <w:lang w:eastAsia="de-DE"/>
        </w:rPr>
      </w:pPr>
      <w:r w:rsidRPr="00FF5EB2">
        <w:rPr>
          <w:rFonts w:eastAsia="Times New Roman" w:cs="Arial"/>
          <w:lang w:eastAsia="de-DE"/>
        </w:rPr>
        <w:t>4.</w:t>
      </w:r>
      <w:r>
        <w:rPr>
          <w:rFonts w:eastAsia="Times New Roman" w:cs="Arial"/>
          <w:lang w:eastAsia="de-DE"/>
        </w:rPr>
        <w:tab/>
        <w:t>Straßenbäume</w:t>
      </w:r>
      <w:r w:rsidRPr="007B2ACA">
        <w:rPr>
          <w:rFonts w:eastAsia="Times New Roman" w:cs="Arial"/>
          <w:lang w:eastAsia="de-DE"/>
        </w:rPr>
        <w:t xml:space="preserve"> außerhalb der Verkehrssicherungspflicht oder ohne sonstiges zwingendes Erfordernis</w:t>
      </w:r>
      <w:r w:rsidR="002F637C">
        <w:rPr>
          <w:rFonts w:eastAsia="Times New Roman" w:cs="Arial"/>
          <w:lang w:eastAsia="de-DE"/>
        </w:rPr>
        <w:t xml:space="preserve"> beseitigt,</w:t>
      </w:r>
    </w:p>
    <w:p w14:paraId="00A14D62" w14:textId="209AC5D0" w:rsidR="00A8632E" w:rsidRPr="00796171" w:rsidRDefault="007B2ACA" w:rsidP="00B91C75">
      <w:pPr>
        <w:tabs>
          <w:tab w:val="left" w:pos="426"/>
        </w:tabs>
        <w:spacing w:after="0"/>
        <w:ind w:left="426" w:hanging="426"/>
        <w:jc w:val="both"/>
        <w:rPr>
          <w:rFonts w:eastAsia="Times New Roman" w:cs="Arial"/>
          <w:lang w:eastAsia="de-DE"/>
        </w:rPr>
      </w:pPr>
      <w:r w:rsidRPr="00FF5EB2">
        <w:rPr>
          <w:rFonts w:eastAsia="Times New Roman" w:cs="Arial"/>
          <w:lang w:eastAsia="de-DE"/>
        </w:rPr>
        <w:t>5</w:t>
      </w:r>
      <w:r w:rsidR="00A8632E" w:rsidRPr="00FF5EB2">
        <w:rPr>
          <w:rFonts w:eastAsia="Times New Roman" w:cs="Arial"/>
          <w:lang w:eastAsia="de-DE"/>
        </w:rPr>
        <w:t>.</w:t>
      </w:r>
      <w:r w:rsidR="00A8632E" w:rsidRPr="00796171">
        <w:rPr>
          <w:rFonts w:eastAsia="Times New Roman" w:cs="Arial"/>
          <w:lang w:eastAsia="de-DE"/>
        </w:rPr>
        <w:tab/>
        <w:t>Dauergrünland zur Neuansaat od</w:t>
      </w:r>
      <w:r w:rsidR="00B91C75">
        <w:rPr>
          <w:rFonts w:eastAsia="Times New Roman" w:cs="Arial"/>
          <w:lang w:eastAsia="de-DE"/>
        </w:rPr>
        <w:t xml:space="preserve">er zur ackerbaulichen Nutzung </w:t>
      </w:r>
      <w:r w:rsidR="00A8632E" w:rsidRPr="00796171">
        <w:rPr>
          <w:rFonts w:eastAsia="Times New Roman" w:cs="Arial"/>
          <w:lang w:eastAsia="de-DE"/>
        </w:rPr>
        <w:t>umbricht</w:t>
      </w:r>
      <w:r w:rsidR="00B91C75" w:rsidRPr="00FF5EB2">
        <w:rPr>
          <w:rFonts w:eastAsia="Times New Roman" w:cs="Arial"/>
        </w:rPr>
        <w:t>,</w:t>
      </w:r>
      <w:r w:rsidR="00B91C75" w:rsidRPr="00FF5EB2">
        <w:t xml:space="preserve"> </w:t>
      </w:r>
      <w:r w:rsidR="00B91C75" w:rsidRPr="00FF5EB2">
        <w:rPr>
          <w:rFonts w:eastAsia="Times New Roman" w:cs="Arial"/>
        </w:rPr>
        <w:t>sofern dazu nicht bereits nach anderweitigen Vorschriften eine Erlaubnis erforderlich ist</w:t>
      </w:r>
      <w:r w:rsidR="002F637C">
        <w:rPr>
          <w:rFonts w:eastAsia="Times New Roman" w:cs="Arial"/>
          <w:lang w:eastAsia="de-DE"/>
        </w:rPr>
        <w:t>,</w:t>
      </w:r>
    </w:p>
    <w:p w14:paraId="3EFBF8BC" w14:textId="1AEA75E3" w:rsidR="007B2ACA" w:rsidRPr="007B2ACA" w:rsidRDefault="007B2ACA" w:rsidP="007B2ACA">
      <w:pPr>
        <w:tabs>
          <w:tab w:val="left" w:pos="426"/>
        </w:tabs>
        <w:spacing w:after="0"/>
        <w:ind w:left="420" w:hanging="420"/>
        <w:jc w:val="both"/>
        <w:rPr>
          <w:rFonts w:eastAsia="Times New Roman" w:cs="Arial"/>
          <w:lang w:eastAsia="de-DE"/>
        </w:rPr>
      </w:pPr>
      <w:r w:rsidRPr="00FF5EB2">
        <w:rPr>
          <w:rFonts w:eastAsia="Times New Roman" w:cs="Arial"/>
          <w:lang w:eastAsia="de-DE"/>
        </w:rPr>
        <w:t>6.</w:t>
      </w:r>
      <w:r>
        <w:rPr>
          <w:rFonts w:eastAsia="Times New Roman" w:cs="Arial"/>
          <w:lang w:eastAsia="de-DE"/>
        </w:rPr>
        <w:tab/>
      </w:r>
      <w:r w:rsidRPr="007B2ACA">
        <w:rPr>
          <w:rFonts w:eastAsia="Times New Roman" w:cs="Arial"/>
          <w:lang w:eastAsia="de-DE"/>
        </w:rPr>
        <w:t>Gesteine oder andere Bo</w:t>
      </w:r>
      <w:r w:rsidR="00226E70">
        <w:rPr>
          <w:rFonts w:eastAsia="Times New Roman" w:cs="Arial"/>
          <w:lang w:eastAsia="de-DE"/>
        </w:rPr>
        <w:t>denbestandteile abbaut</w:t>
      </w:r>
      <w:r w:rsidRPr="007B2ACA">
        <w:rPr>
          <w:rFonts w:eastAsia="Times New Roman" w:cs="Arial"/>
          <w:lang w:eastAsia="de-DE"/>
        </w:rPr>
        <w:t xml:space="preserve"> oder die Bodengestalt auf andere Weise, insbesondere durch Abgraben oder Verfüllen </w:t>
      </w:r>
      <w:r w:rsidRPr="00FF5EB2">
        <w:rPr>
          <w:rFonts w:eastAsia="Times New Roman" w:cs="Arial"/>
          <w:lang w:eastAsia="de-DE"/>
        </w:rPr>
        <w:t xml:space="preserve">in einer </w:t>
      </w:r>
      <w:r w:rsidR="00226E70" w:rsidRPr="00FF5EB2">
        <w:rPr>
          <w:rFonts w:eastAsia="Times New Roman" w:cs="Arial"/>
          <w:lang w:eastAsia="de-DE"/>
        </w:rPr>
        <w:t>den Schutzzweck tangierenden</w:t>
      </w:r>
      <w:r w:rsidRPr="00FF5EB2">
        <w:rPr>
          <w:rFonts w:eastAsia="Times New Roman" w:cs="Arial"/>
          <w:lang w:eastAsia="de-DE"/>
        </w:rPr>
        <w:t xml:space="preserve"> Dimension</w:t>
      </w:r>
      <w:r w:rsidR="00226E70" w:rsidRPr="00FF5EB2">
        <w:rPr>
          <w:rFonts w:eastAsia="Times New Roman" w:cs="Arial"/>
          <w:lang w:eastAsia="de-DE"/>
        </w:rPr>
        <w:t xml:space="preserve"> </w:t>
      </w:r>
      <w:r w:rsidR="00226E70">
        <w:rPr>
          <w:rFonts w:eastAsia="Times New Roman" w:cs="Arial"/>
          <w:lang w:eastAsia="de-DE"/>
        </w:rPr>
        <w:t>verändert</w:t>
      </w:r>
      <w:r w:rsidRPr="00FF5EB2">
        <w:rPr>
          <w:rFonts w:eastAsia="Times New Roman" w:cs="Arial"/>
          <w:lang w:eastAsia="de-DE"/>
        </w:rPr>
        <w:t>, ohne dass dies nach § 6 zugelassen ist</w:t>
      </w:r>
      <w:r w:rsidR="002F637C" w:rsidRPr="00FF5EB2">
        <w:rPr>
          <w:rFonts w:eastAsia="Times New Roman" w:cs="Arial"/>
          <w:lang w:eastAsia="de-DE"/>
        </w:rPr>
        <w:t>,</w:t>
      </w:r>
    </w:p>
    <w:p w14:paraId="00A14D64" w14:textId="6CA37D00" w:rsidR="00A8632E" w:rsidRPr="00796171" w:rsidRDefault="00226E70" w:rsidP="00A8632E">
      <w:pPr>
        <w:tabs>
          <w:tab w:val="left" w:pos="426"/>
        </w:tabs>
        <w:spacing w:after="0"/>
        <w:ind w:left="420" w:hanging="420"/>
        <w:jc w:val="both"/>
        <w:rPr>
          <w:rFonts w:eastAsia="Times New Roman" w:cs="Arial"/>
          <w:lang w:eastAsia="de-DE"/>
        </w:rPr>
      </w:pPr>
      <w:r w:rsidRPr="00FF5EB2">
        <w:rPr>
          <w:rFonts w:eastAsia="Times New Roman" w:cs="Arial"/>
          <w:lang w:eastAsia="de-DE"/>
        </w:rPr>
        <w:t>7</w:t>
      </w:r>
      <w:r w:rsidR="00A8632E" w:rsidRPr="00FF5EB2">
        <w:rPr>
          <w:rFonts w:eastAsia="Times New Roman" w:cs="Arial"/>
          <w:lang w:eastAsia="de-DE"/>
        </w:rPr>
        <w:t>.</w:t>
      </w:r>
      <w:r w:rsidR="00A8632E" w:rsidRPr="00796171">
        <w:rPr>
          <w:rFonts w:eastAsia="Times New Roman" w:cs="Arial"/>
          <w:lang w:eastAsia="de-DE"/>
        </w:rPr>
        <w:tab/>
      </w:r>
      <w:r w:rsidR="00B91C75" w:rsidRPr="00FF5EB2">
        <w:rPr>
          <w:rFonts w:eastAsia="Times New Roman" w:cs="Arial"/>
          <w:lang w:eastAsia="de-DE"/>
        </w:rPr>
        <w:t>mehrmonatig</w:t>
      </w:r>
      <w:r w:rsidR="00B91C75">
        <w:rPr>
          <w:rFonts w:eastAsia="Times New Roman" w:cs="Arial"/>
          <w:lang w:eastAsia="de-DE"/>
        </w:rPr>
        <w:t xml:space="preserve"> </w:t>
      </w:r>
      <w:r w:rsidR="00A8632E" w:rsidRPr="00796171">
        <w:rPr>
          <w:rFonts w:eastAsia="Times New Roman" w:cs="Arial"/>
          <w:lang w:eastAsia="de-DE"/>
        </w:rPr>
        <w:t>Gegenstände</w:t>
      </w:r>
      <w:r w:rsidR="00A8632E" w:rsidRPr="00B91C75">
        <w:rPr>
          <w:rFonts w:eastAsia="Times New Roman" w:cs="Arial"/>
          <w:strike/>
          <w:lang w:eastAsia="de-DE"/>
        </w:rPr>
        <w:t>n</w:t>
      </w:r>
      <w:r w:rsidR="00A8632E" w:rsidRPr="00796171">
        <w:rPr>
          <w:rFonts w:eastAsia="Times New Roman" w:cs="Arial"/>
          <w:lang w:eastAsia="de-DE"/>
        </w:rPr>
        <w:t xml:space="preserve"> lagert</w:t>
      </w:r>
      <w:r w:rsidR="00B91C75" w:rsidRPr="00B91C75">
        <w:rPr>
          <w:rFonts w:eastAsia="Times New Roman" w:cs="Arial"/>
          <w:iCs/>
        </w:rPr>
        <w:t xml:space="preserve"> </w:t>
      </w:r>
      <w:r w:rsidR="00B91C75" w:rsidRPr="00FF5EB2">
        <w:rPr>
          <w:rFonts w:eastAsia="Times New Roman" w:cs="Arial"/>
          <w:iCs/>
        </w:rPr>
        <w:t>und abstellt</w:t>
      </w:r>
      <w:r w:rsidR="00B91C75" w:rsidRPr="00FF5EB2">
        <w:t xml:space="preserve"> </w:t>
      </w:r>
      <w:r w:rsidR="00B91C75" w:rsidRPr="00FF5EB2">
        <w:rPr>
          <w:rFonts w:eastAsia="Times New Roman" w:cs="Arial"/>
          <w:iCs/>
        </w:rPr>
        <w:t>einschließlich von Aufschüttungen aus Erd- oder Gesteinsmaterial</w:t>
      </w:r>
      <w:r w:rsidR="00B91C75" w:rsidRPr="00FF5EB2">
        <w:rPr>
          <w:rFonts w:eastAsia="Times New Roman" w:cs="Arial"/>
          <w:lang w:eastAsia="de-DE"/>
        </w:rPr>
        <w:t xml:space="preserve"> </w:t>
      </w:r>
      <w:r w:rsidR="00B91C75" w:rsidRPr="00FF5EB2">
        <w:rPr>
          <w:rFonts w:eastAsia="Times New Roman" w:cs="Arial"/>
          <w:iCs/>
        </w:rPr>
        <w:t>ab dem Überschreiten der Gesamtgröße der lokalen Aufschüttungsmenge von 5 m</w:t>
      </w:r>
      <w:r w:rsidR="00B91C75" w:rsidRPr="00FF5EB2">
        <w:rPr>
          <w:rFonts w:eastAsia="Times New Roman" w:cs="Arial"/>
          <w:iCs/>
          <w:vertAlign w:val="superscript"/>
        </w:rPr>
        <w:t>3</w:t>
      </w:r>
      <w:r w:rsidR="00B91C75" w:rsidRPr="00FF5EB2">
        <w:rPr>
          <w:rFonts w:eastAsia="Times New Roman" w:cs="Arial"/>
          <w:iCs/>
        </w:rPr>
        <w:t>,</w:t>
      </w:r>
      <w:r w:rsidR="00A8632E" w:rsidRPr="00FF5EB2">
        <w:rPr>
          <w:rFonts w:eastAsia="Times New Roman" w:cs="Arial"/>
          <w:lang w:eastAsia="de-DE"/>
        </w:rPr>
        <w:t xml:space="preserve"> </w:t>
      </w:r>
      <w:r w:rsidR="00A8632E" w:rsidRPr="00796171">
        <w:rPr>
          <w:rFonts w:eastAsia="Times New Roman" w:cs="Arial"/>
          <w:lang w:eastAsia="de-DE"/>
        </w:rPr>
        <w:t xml:space="preserve">soweit </w:t>
      </w:r>
      <w:r w:rsidR="00B91C75" w:rsidRPr="00FF5EB2">
        <w:rPr>
          <w:rFonts w:eastAsia="Times New Roman" w:cs="Arial"/>
          <w:lang w:eastAsia="de-DE"/>
        </w:rPr>
        <w:t xml:space="preserve">diese Handlungen </w:t>
      </w:r>
      <w:r w:rsidR="00A8632E" w:rsidRPr="00796171">
        <w:rPr>
          <w:rFonts w:eastAsia="Times New Roman" w:cs="Arial"/>
          <w:lang w:eastAsia="de-DE"/>
        </w:rPr>
        <w:t xml:space="preserve">nicht zur zulässigen Nutzung des Grundstücks in der bisherigen </w:t>
      </w:r>
      <w:r w:rsidR="002F637C">
        <w:rPr>
          <w:rFonts w:eastAsia="Times New Roman" w:cs="Arial"/>
          <w:lang w:eastAsia="de-DE"/>
        </w:rPr>
        <w:t>Art und Weise erforderlich sind,</w:t>
      </w:r>
    </w:p>
    <w:p w14:paraId="00A14D65" w14:textId="18258D48" w:rsidR="00A8632E" w:rsidRPr="00796171" w:rsidRDefault="00226E70" w:rsidP="00A8632E">
      <w:pPr>
        <w:tabs>
          <w:tab w:val="left" w:pos="426"/>
        </w:tabs>
        <w:spacing w:after="0"/>
        <w:ind w:left="420" w:hanging="420"/>
        <w:jc w:val="both"/>
        <w:rPr>
          <w:rFonts w:eastAsia="Times New Roman" w:cs="Arial"/>
          <w:lang w:eastAsia="de-DE"/>
        </w:rPr>
      </w:pPr>
      <w:r w:rsidRPr="00FF5EB2">
        <w:rPr>
          <w:rFonts w:eastAsia="Times New Roman" w:cs="Arial"/>
          <w:lang w:eastAsia="de-DE"/>
        </w:rPr>
        <w:t>8</w:t>
      </w:r>
      <w:r w:rsidR="00A8632E" w:rsidRPr="00FF5EB2">
        <w:rPr>
          <w:rFonts w:eastAsia="Times New Roman" w:cs="Arial"/>
          <w:lang w:eastAsia="de-DE"/>
        </w:rPr>
        <w:t>.</w:t>
      </w:r>
      <w:r w:rsidR="00A8632E" w:rsidRPr="00796171">
        <w:rPr>
          <w:rFonts w:eastAsia="Times New Roman" w:cs="Arial"/>
          <w:lang w:eastAsia="de-DE"/>
        </w:rPr>
        <w:tab/>
        <w:t xml:space="preserve">Verkaufsstände aufstellt sowie </w:t>
      </w:r>
      <w:r w:rsidR="00B91C75" w:rsidRPr="00FF5EB2">
        <w:rPr>
          <w:rFonts w:eastAsia="Times New Roman" w:cs="Arial"/>
          <w:lang w:eastAsia="de-DE"/>
        </w:rPr>
        <w:t xml:space="preserve">über einen Zeitraum von einer Woche hinaus dauerhaft </w:t>
      </w:r>
      <w:r w:rsidR="00A8632E" w:rsidRPr="00796171">
        <w:rPr>
          <w:rFonts w:eastAsia="Times New Roman" w:cs="Arial"/>
          <w:lang w:eastAsia="de-DE"/>
        </w:rPr>
        <w:t>Wohnwagen</w:t>
      </w:r>
      <w:r w:rsidR="00B91C75" w:rsidRPr="00FF5EB2">
        <w:rPr>
          <w:rFonts w:eastAsia="Times New Roman" w:cs="Arial"/>
          <w:lang w:eastAsia="de-DE"/>
        </w:rPr>
        <w:t>,</w:t>
      </w:r>
      <w:r w:rsidR="00A8632E" w:rsidRPr="00796171">
        <w:rPr>
          <w:rFonts w:eastAsia="Times New Roman" w:cs="Arial"/>
          <w:lang w:eastAsia="de-DE"/>
        </w:rPr>
        <w:t xml:space="preserve"> Kraftfahrzeuge </w:t>
      </w:r>
      <w:r w:rsidR="00B10B5F" w:rsidRPr="00FF5EB2">
        <w:rPr>
          <w:rFonts w:eastAsia="Times New Roman" w:cs="Arial"/>
          <w:lang w:eastAsia="de-DE"/>
        </w:rPr>
        <w:t xml:space="preserve">oder Zelte außerhalb der zugelassenen Plätze </w:t>
      </w:r>
      <w:r w:rsidR="002F637C">
        <w:rPr>
          <w:rFonts w:eastAsia="Times New Roman" w:cs="Arial"/>
          <w:lang w:eastAsia="de-DE"/>
        </w:rPr>
        <w:t>abstellt,</w:t>
      </w:r>
    </w:p>
    <w:p w14:paraId="00A14D66" w14:textId="0AC4879D" w:rsidR="00A8632E" w:rsidRPr="00796171" w:rsidRDefault="00226E70" w:rsidP="00A8632E">
      <w:pPr>
        <w:tabs>
          <w:tab w:val="left" w:pos="426"/>
        </w:tabs>
        <w:spacing w:after="0"/>
        <w:ind w:left="420" w:hanging="420"/>
        <w:jc w:val="both"/>
        <w:rPr>
          <w:rFonts w:eastAsia="Times New Roman" w:cs="Arial"/>
          <w:lang w:eastAsia="de-DE"/>
        </w:rPr>
      </w:pPr>
      <w:r w:rsidRPr="00FF5EB2">
        <w:rPr>
          <w:rFonts w:eastAsia="Times New Roman" w:cs="Arial"/>
          <w:lang w:eastAsia="de-DE"/>
        </w:rPr>
        <w:t>9</w:t>
      </w:r>
      <w:r w:rsidR="00A8632E" w:rsidRPr="00FF5EB2">
        <w:rPr>
          <w:rFonts w:eastAsia="Times New Roman" w:cs="Arial"/>
          <w:lang w:eastAsia="de-DE"/>
        </w:rPr>
        <w:t>.</w:t>
      </w:r>
      <w:r w:rsidR="00A8632E" w:rsidRPr="00796171">
        <w:rPr>
          <w:rFonts w:eastAsia="Times New Roman" w:cs="Arial"/>
          <w:lang w:eastAsia="de-DE"/>
        </w:rPr>
        <w:tab/>
        <w:t>Plakat-, Werbe-, Bild- oder Schrifttafeln sowie sonstige als Werbeträger dienende Einrichtungen in der freien Lan</w:t>
      </w:r>
      <w:r w:rsidR="002F637C">
        <w:rPr>
          <w:rFonts w:eastAsia="Times New Roman" w:cs="Arial"/>
          <w:lang w:eastAsia="de-DE"/>
        </w:rPr>
        <w:t>dschaft aufstellt oder anbringt,</w:t>
      </w:r>
    </w:p>
    <w:p w14:paraId="00A14D67" w14:textId="07FD61A8" w:rsidR="00A8632E" w:rsidRPr="00796171" w:rsidRDefault="00226E70" w:rsidP="00A8632E">
      <w:pPr>
        <w:tabs>
          <w:tab w:val="left" w:pos="426"/>
        </w:tabs>
        <w:spacing w:after="0"/>
        <w:ind w:left="420" w:hanging="420"/>
        <w:jc w:val="both"/>
        <w:rPr>
          <w:rFonts w:eastAsia="Times New Roman" w:cs="Arial"/>
          <w:lang w:eastAsia="de-DE"/>
        </w:rPr>
      </w:pPr>
      <w:r w:rsidRPr="00FF5EB2">
        <w:rPr>
          <w:rFonts w:eastAsia="Times New Roman" w:cs="Arial"/>
          <w:lang w:eastAsia="de-DE"/>
        </w:rPr>
        <w:t>10</w:t>
      </w:r>
      <w:r w:rsidR="00A8632E" w:rsidRPr="00FF5EB2">
        <w:rPr>
          <w:rFonts w:eastAsia="Times New Roman" w:cs="Arial"/>
          <w:lang w:eastAsia="de-DE"/>
        </w:rPr>
        <w:t>.</w:t>
      </w:r>
      <w:r w:rsidR="00A8632E" w:rsidRPr="00796171">
        <w:rPr>
          <w:rFonts w:eastAsia="Times New Roman" w:cs="Arial"/>
          <w:lang w:eastAsia="de-DE"/>
        </w:rPr>
        <w:tab/>
        <w:t xml:space="preserve">Erstaufforstungen </w:t>
      </w:r>
      <w:r w:rsidR="00B10B5F" w:rsidRPr="00FF5EB2">
        <w:rPr>
          <w:rFonts w:eastAsia="Times New Roman" w:cs="Arial"/>
          <w:lang w:eastAsia="de-DE"/>
        </w:rPr>
        <w:t xml:space="preserve">oder Kahlhiebe, letztgenannte ab 1,5 ha Größe, </w:t>
      </w:r>
      <w:r w:rsidR="00A8632E" w:rsidRPr="00796171">
        <w:rPr>
          <w:rFonts w:eastAsia="Times New Roman" w:cs="Arial"/>
          <w:lang w:eastAsia="de-DE"/>
        </w:rPr>
        <w:t>vornimmt;</w:t>
      </w:r>
    </w:p>
    <w:p w14:paraId="00A14D69" w14:textId="42B2B5E4" w:rsidR="00A8632E" w:rsidRPr="00796171" w:rsidRDefault="00226E70" w:rsidP="00A8632E">
      <w:pPr>
        <w:tabs>
          <w:tab w:val="left" w:pos="426"/>
        </w:tabs>
        <w:spacing w:after="0"/>
        <w:ind w:left="420" w:hanging="420"/>
        <w:jc w:val="both"/>
        <w:rPr>
          <w:rFonts w:eastAsia="Times New Roman" w:cs="Arial"/>
          <w:lang w:eastAsia="de-DE"/>
        </w:rPr>
      </w:pPr>
      <w:r w:rsidRPr="00FF5EB2">
        <w:rPr>
          <w:rFonts w:eastAsia="Times New Roman" w:cs="Arial"/>
          <w:lang w:eastAsia="de-DE"/>
        </w:rPr>
        <w:t>11</w:t>
      </w:r>
      <w:r w:rsidR="00A8632E" w:rsidRPr="00FF5EB2">
        <w:rPr>
          <w:rFonts w:eastAsia="Times New Roman" w:cs="Arial"/>
          <w:lang w:eastAsia="de-DE"/>
        </w:rPr>
        <w:t>.</w:t>
      </w:r>
      <w:r w:rsidR="00A8632E" w:rsidRPr="00796171">
        <w:rPr>
          <w:rFonts w:eastAsia="Times New Roman" w:cs="Arial"/>
          <w:lang w:eastAsia="de-DE"/>
        </w:rPr>
        <w:tab/>
        <w:t>Kleingärten ode</w:t>
      </w:r>
      <w:r w:rsidR="00B10B5F">
        <w:rPr>
          <w:rFonts w:eastAsia="Times New Roman" w:cs="Arial"/>
          <w:lang w:eastAsia="de-DE"/>
        </w:rPr>
        <w:t>r Weihnachtsbaumkulturen anlegt</w:t>
      </w:r>
      <w:r w:rsidR="00B10B5F" w:rsidRPr="00FF5EB2">
        <w:rPr>
          <w:rFonts w:eastAsia="Times New Roman" w:cs="Arial"/>
          <w:lang w:eastAsia="de-DE"/>
        </w:rPr>
        <w:t>, reihenförmige, aus Nadelgehölzen bestehende Gehölzpflanzungen im Offenland durchführt oder die Bodennutzung auf andere vom bisherigen Bestand wesentlich abweichende Weise ändert, sofern dies nicht durch jene Tatbestände gedeckt ist, die im § 6 Nr. 1 aufgeführt sind</w:t>
      </w:r>
      <w:r w:rsidR="00A8632E" w:rsidRPr="00796171">
        <w:rPr>
          <w:rFonts w:eastAsia="Times New Roman" w:cs="Arial"/>
          <w:lang w:eastAsia="de-DE"/>
        </w:rPr>
        <w:t>.</w:t>
      </w:r>
    </w:p>
    <w:p w14:paraId="00A14D6A" w14:textId="77777777" w:rsidR="00A8632E" w:rsidRDefault="00A8632E" w:rsidP="00A8632E">
      <w:pPr>
        <w:tabs>
          <w:tab w:val="num" w:pos="284"/>
        </w:tabs>
        <w:spacing w:after="0"/>
        <w:jc w:val="both"/>
        <w:rPr>
          <w:rFonts w:eastAsia="Times New Roman" w:cs="Arial"/>
          <w:lang w:eastAsia="de-DE"/>
        </w:rPr>
      </w:pPr>
    </w:p>
    <w:p w14:paraId="34372E39" w14:textId="1CE83D52" w:rsidR="00C93674" w:rsidRPr="00FF5EB2" w:rsidRDefault="00C93674" w:rsidP="00C93674">
      <w:pPr>
        <w:tabs>
          <w:tab w:val="num" w:pos="426"/>
        </w:tabs>
        <w:spacing w:after="0"/>
        <w:ind w:left="426" w:hanging="426"/>
        <w:jc w:val="both"/>
        <w:rPr>
          <w:rFonts w:eastAsia="Times New Roman" w:cs="Arial"/>
          <w:lang w:eastAsia="de-DE"/>
        </w:rPr>
      </w:pPr>
      <w:r w:rsidRPr="00FF5EB2">
        <w:rPr>
          <w:rFonts w:eastAsia="Times New Roman" w:cs="Arial"/>
          <w:lang w:eastAsia="de-DE"/>
        </w:rPr>
        <w:t>(3)</w:t>
      </w:r>
      <w:r w:rsidRPr="00FF5EB2">
        <w:rPr>
          <w:rFonts w:eastAsia="Times New Roman" w:cs="Arial"/>
          <w:lang w:eastAsia="de-DE"/>
        </w:rPr>
        <w:tab/>
        <w:t>Ordnungswidrig im Sinne des § 69 Abs. 8 BNatSchG i. V. m. § 49 Abs. 1 Nr. 1 SächsNatSchG handelt des Weiteren, wer vorsätzlich oder fahrlässig einer Nebenbestimmung zuwiderhandelt, mit der eine nach § 5 erteilte Erlaubnis oder eine nach § 6 erteilte Befreiung versehen wurde.</w:t>
      </w:r>
    </w:p>
    <w:p w14:paraId="43F509C3" w14:textId="77777777" w:rsidR="00C93674" w:rsidRDefault="00C93674" w:rsidP="00A8632E">
      <w:pPr>
        <w:tabs>
          <w:tab w:val="num" w:pos="284"/>
        </w:tabs>
        <w:spacing w:after="0"/>
        <w:jc w:val="both"/>
        <w:rPr>
          <w:rFonts w:eastAsia="Times New Roman" w:cs="Arial"/>
          <w:lang w:eastAsia="de-DE"/>
        </w:rPr>
      </w:pPr>
    </w:p>
    <w:p w14:paraId="00A14D6B" w14:textId="65AF6BFD" w:rsidR="00A8632E" w:rsidRPr="00C93674" w:rsidRDefault="00C93674" w:rsidP="00C93674">
      <w:pPr>
        <w:spacing w:after="0"/>
        <w:ind w:left="426" w:hanging="426"/>
        <w:jc w:val="both"/>
        <w:rPr>
          <w:rFonts w:eastAsia="Times New Roman" w:cs="Arial"/>
          <w:lang w:eastAsia="de-DE"/>
        </w:rPr>
      </w:pPr>
      <w:r w:rsidRPr="00FF5EB2">
        <w:rPr>
          <w:rFonts w:eastAsia="Times New Roman" w:cs="Arial"/>
          <w:lang w:eastAsia="de-DE"/>
        </w:rPr>
        <w:t>(4)</w:t>
      </w:r>
      <w:r>
        <w:rPr>
          <w:rFonts w:eastAsia="Times New Roman" w:cs="Arial"/>
          <w:lang w:eastAsia="de-DE"/>
        </w:rPr>
        <w:tab/>
      </w:r>
      <w:r w:rsidR="00A8632E" w:rsidRPr="00C93674">
        <w:rPr>
          <w:rFonts w:eastAsia="Times New Roman" w:cs="Arial"/>
          <w:lang w:eastAsia="de-DE"/>
        </w:rPr>
        <w:t>Ordnungswidrig im Sinne des § 6</w:t>
      </w:r>
      <w:r w:rsidR="00927364">
        <w:rPr>
          <w:rFonts w:eastAsia="Times New Roman" w:cs="Arial"/>
          <w:lang w:eastAsia="de-DE"/>
        </w:rPr>
        <w:t>9</w:t>
      </w:r>
      <w:r w:rsidR="00A8632E" w:rsidRPr="00C93674">
        <w:rPr>
          <w:rFonts w:eastAsia="Times New Roman" w:cs="Arial"/>
          <w:lang w:eastAsia="de-DE"/>
        </w:rPr>
        <w:t xml:space="preserve"> Abs. </w:t>
      </w:r>
      <w:r w:rsidRPr="00FF5EB2">
        <w:rPr>
          <w:rFonts w:eastAsia="Times New Roman" w:cs="Arial"/>
          <w:lang w:eastAsia="de-DE"/>
        </w:rPr>
        <w:t xml:space="preserve">8 BNatSchG i. V. m. § 49 Abs. 1 Nr. 4 </w:t>
      </w:r>
      <w:r w:rsidR="00A8632E" w:rsidRPr="00C93674">
        <w:rPr>
          <w:rFonts w:eastAsia="Times New Roman" w:cs="Arial"/>
          <w:lang w:eastAsia="de-DE"/>
        </w:rPr>
        <w:t xml:space="preserve">SächsNatSchG handelt </w:t>
      </w:r>
      <w:r w:rsidRPr="00FF5EB2">
        <w:rPr>
          <w:rFonts w:eastAsia="Times New Roman" w:cs="Arial"/>
          <w:lang w:eastAsia="de-DE"/>
        </w:rPr>
        <w:t>schließlich</w:t>
      </w:r>
      <w:r w:rsidR="00A8632E" w:rsidRPr="00C93674">
        <w:rPr>
          <w:rFonts w:eastAsia="Times New Roman" w:cs="Arial"/>
          <w:lang w:eastAsia="de-DE"/>
        </w:rPr>
        <w:t xml:space="preserve">, wer vorsätzlich oder fahrlässig einer zum Vollzug dieser Verordnung erlassenen vollziehbaren Entscheidung nach § </w:t>
      </w:r>
      <w:r w:rsidR="002D7283" w:rsidRPr="00FF5EB2">
        <w:rPr>
          <w:rFonts w:eastAsia="Times New Roman" w:cs="Arial"/>
          <w:lang w:eastAsia="de-DE"/>
        </w:rPr>
        <w:t>13</w:t>
      </w:r>
      <w:r w:rsidR="00A8632E" w:rsidRPr="00C93674">
        <w:rPr>
          <w:rFonts w:eastAsia="Times New Roman" w:cs="Arial"/>
          <w:lang w:eastAsia="de-DE"/>
        </w:rPr>
        <w:t xml:space="preserve"> Abs. 6 </w:t>
      </w:r>
      <w:r w:rsidR="005826F9">
        <w:rPr>
          <w:rFonts w:eastAsia="Times New Roman" w:cs="Arial"/>
          <w:lang w:eastAsia="de-DE"/>
        </w:rPr>
        <w:t>Satz 1 Nr. 1 und 2 SächsNatSchG</w:t>
      </w:r>
      <w:r w:rsidR="00A8632E" w:rsidRPr="00C93674">
        <w:rPr>
          <w:rFonts w:eastAsia="Times New Roman" w:cs="Arial"/>
          <w:lang w:eastAsia="de-DE"/>
        </w:rPr>
        <w:t xml:space="preserve"> zuwiderhandelt, soweit diese Handlung nicht bereits nach einer anderen Vorschrift des SächsNatSchG als Ordnungswidrigkeit geahndet werden kann.</w:t>
      </w:r>
    </w:p>
    <w:p w14:paraId="00A14D6C" w14:textId="77777777" w:rsidR="00A8632E" w:rsidRPr="002D7283" w:rsidRDefault="00A8632E" w:rsidP="00A8632E">
      <w:pPr>
        <w:spacing w:after="0"/>
        <w:jc w:val="both"/>
        <w:rPr>
          <w:rFonts w:eastAsia="Times New Roman" w:cs="Arial"/>
          <w:lang w:eastAsia="de-DE"/>
        </w:rPr>
      </w:pPr>
    </w:p>
    <w:p w14:paraId="78DA75EF" w14:textId="77777777" w:rsidR="002D7283" w:rsidRPr="00FF5EB2" w:rsidRDefault="002D7283" w:rsidP="002D7283">
      <w:pPr>
        <w:spacing w:after="0"/>
        <w:ind w:left="425" w:hanging="425"/>
        <w:jc w:val="both"/>
        <w:rPr>
          <w:rFonts w:eastAsia="Times New Roman" w:cs="Arial"/>
          <w:lang w:eastAsia="de-DE"/>
        </w:rPr>
      </w:pPr>
      <w:r w:rsidRPr="00FF5EB2">
        <w:rPr>
          <w:rFonts w:eastAsia="Times New Roman" w:cs="Arial"/>
          <w:lang w:eastAsia="de-DE"/>
        </w:rPr>
        <w:t>(5)</w:t>
      </w:r>
      <w:r w:rsidRPr="00FF5EB2">
        <w:rPr>
          <w:rFonts w:eastAsia="Times New Roman" w:cs="Arial"/>
          <w:lang w:eastAsia="de-DE"/>
        </w:rPr>
        <w:tab/>
        <w:t>Derjenige, der im Sinne des § 69 Abs. 8 BNatSchG i. V. m. § 49 Abs. 1 Nr. 1 oder Nr. 4 SächsNatSchG ordnungswidrig handelt und dadurch eine Änderung des Charakters des Gebietes verursacht oder auf sonstige Art und Weise dem Schutzzweck zuwiderhandelt, kann zur Wiederherstellung des vorherigen Zustandes verpflichtet werden.</w:t>
      </w:r>
    </w:p>
    <w:p w14:paraId="00A14D6D" w14:textId="77777777" w:rsidR="00A8632E" w:rsidRDefault="00A8632E" w:rsidP="00A8632E">
      <w:pPr>
        <w:spacing w:after="0"/>
        <w:jc w:val="both"/>
        <w:rPr>
          <w:rFonts w:eastAsia="Times New Roman" w:cs="Arial"/>
          <w:lang w:eastAsia="de-DE"/>
        </w:rPr>
      </w:pPr>
    </w:p>
    <w:p w14:paraId="3E591082" w14:textId="77777777" w:rsidR="00FF5EB2" w:rsidRDefault="00FF5EB2" w:rsidP="00A8632E">
      <w:pPr>
        <w:spacing w:after="0"/>
        <w:jc w:val="both"/>
        <w:rPr>
          <w:rFonts w:eastAsia="Times New Roman" w:cs="Arial"/>
          <w:lang w:eastAsia="de-DE"/>
        </w:rPr>
      </w:pPr>
    </w:p>
    <w:p w14:paraId="79DB24FD" w14:textId="77777777" w:rsidR="00FF5EB2" w:rsidRDefault="00FF5EB2" w:rsidP="00A8632E">
      <w:pPr>
        <w:spacing w:after="0"/>
        <w:jc w:val="both"/>
        <w:rPr>
          <w:rFonts w:eastAsia="Times New Roman" w:cs="Arial"/>
          <w:lang w:eastAsia="de-DE"/>
        </w:rPr>
      </w:pPr>
    </w:p>
    <w:p w14:paraId="6726EEFA" w14:textId="77777777" w:rsidR="00FF5EB2" w:rsidRDefault="00FF5EB2" w:rsidP="00A8632E">
      <w:pPr>
        <w:spacing w:after="0"/>
        <w:jc w:val="both"/>
        <w:rPr>
          <w:rFonts w:eastAsia="Times New Roman" w:cs="Arial"/>
          <w:lang w:eastAsia="de-DE"/>
        </w:rPr>
      </w:pPr>
    </w:p>
    <w:p w14:paraId="5BAACA68" w14:textId="77777777" w:rsidR="00FF5EB2" w:rsidRPr="002D7283" w:rsidRDefault="00FF5EB2" w:rsidP="00A8632E">
      <w:pPr>
        <w:spacing w:after="0"/>
        <w:jc w:val="both"/>
        <w:rPr>
          <w:rFonts w:eastAsia="Times New Roman" w:cs="Arial"/>
          <w:lang w:eastAsia="de-DE"/>
        </w:rPr>
      </w:pPr>
    </w:p>
    <w:p w14:paraId="00A14D6E"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lastRenderedPageBreak/>
        <w:t>§ 9</w:t>
      </w:r>
    </w:p>
    <w:p w14:paraId="00A14D6F" w14:textId="77777777" w:rsidR="00A8632E" w:rsidRPr="00796171" w:rsidRDefault="00A8632E" w:rsidP="00A8632E">
      <w:pPr>
        <w:spacing w:after="0"/>
        <w:jc w:val="center"/>
        <w:rPr>
          <w:rFonts w:eastAsia="Times New Roman" w:cs="Arial"/>
          <w:b/>
          <w:lang w:eastAsia="de-DE"/>
        </w:rPr>
      </w:pPr>
      <w:r w:rsidRPr="00796171">
        <w:rPr>
          <w:rFonts w:eastAsia="Times New Roman" w:cs="Arial"/>
          <w:b/>
          <w:lang w:eastAsia="de-DE"/>
        </w:rPr>
        <w:t xml:space="preserve">Inkrafttreten </w:t>
      </w:r>
    </w:p>
    <w:p w14:paraId="00A14D70" w14:textId="77777777" w:rsidR="00A8632E" w:rsidRPr="00796171" w:rsidRDefault="00A8632E" w:rsidP="00A8632E">
      <w:pPr>
        <w:spacing w:after="0"/>
        <w:jc w:val="both"/>
        <w:rPr>
          <w:rFonts w:eastAsia="Times New Roman" w:cs="Arial"/>
          <w:b/>
          <w:lang w:eastAsia="de-DE"/>
        </w:rPr>
      </w:pPr>
    </w:p>
    <w:p w14:paraId="00A14D71" w14:textId="77777777" w:rsidR="00A8632E" w:rsidRDefault="00A8632E" w:rsidP="00A8632E">
      <w:pPr>
        <w:spacing w:after="0"/>
        <w:jc w:val="both"/>
        <w:rPr>
          <w:rFonts w:eastAsia="Times New Roman" w:cs="Arial"/>
          <w:lang w:eastAsia="de-DE"/>
        </w:rPr>
      </w:pPr>
      <w:r w:rsidRPr="00796171">
        <w:rPr>
          <w:rFonts w:eastAsia="Times New Roman" w:cs="Arial"/>
          <w:lang w:eastAsia="de-DE"/>
        </w:rPr>
        <w:t>(1) Diese Verordnung tritt am Tage nach Ablauf der Auslegungsfrist in Kraft</w:t>
      </w:r>
      <w:r w:rsidR="00964BB7" w:rsidRPr="00796171">
        <w:rPr>
          <w:rFonts w:eastAsia="Times New Roman" w:cs="Arial"/>
          <w:lang w:eastAsia="de-DE"/>
        </w:rPr>
        <w:t xml:space="preserve">. </w:t>
      </w:r>
    </w:p>
    <w:p w14:paraId="00A14D72" w14:textId="77777777" w:rsidR="007D55AA" w:rsidRPr="00796171" w:rsidRDefault="007D55AA" w:rsidP="00A8632E">
      <w:pPr>
        <w:spacing w:after="0"/>
        <w:jc w:val="both"/>
        <w:rPr>
          <w:rFonts w:eastAsia="Times New Roman" w:cs="Arial"/>
          <w:lang w:eastAsia="de-DE"/>
        </w:rPr>
      </w:pPr>
    </w:p>
    <w:p w14:paraId="00A14D73" w14:textId="35BFBC6D" w:rsidR="00A8632E" w:rsidRPr="00796171" w:rsidRDefault="006674EC" w:rsidP="00A8632E">
      <w:pPr>
        <w:spacing w:after="0"/>
        <w:jc w:val="both"/>
        <w:rPr>
          <w:rFonts w:eastAsia="Times New Roman" w:cs="Arial"/>
          <w:lang w:eastAsia="de-DE"/>
        </w:rPr>
      </w:pPr>
      <w:r>
        <w:rPr>
          <w:rFonts w:eastAsia="Times New Roman" w:cs="Arial"/>
          <w:lang w:eastAsia="de-DE"/>
        </w:rPr>
        <w:t>(2) I</w:t>
      </w:r>
      <w:r w:rsidR="00A8632E" w:rsidRPr="00796171">
        <w:rPr>
          <w:rFonts w:eastAsia="Times New Roman" w:cs="Arial"/>
          <w:lang w:eastAsia="de-DE"/>
        </w:rPr>
        <w:t>m L</w:t>
      </w:r>
      <w:r>
        <w:rPr>
          <w:rFonts w:eastAsia="Times New Roman" w:cs="Arial"/>
          <w:lang w:eastAsia="de-DE"/>
        </w:rPr>
        <w:t>andschaftsschutzgebiet liegen mehrere</w:t>
      </w:r>
      <w:r w:rsidR="00A8632E" w:rsidRPr="00796171">
        <w:rPr>
          <w:rFonts w:eastAsia="Times New Roman" w:cs="Arial"/>
          <w:lang w:eastAsia="de-DE"/>
        </w:rPr>
        <w:t xml:space="preserve"> </w:t>
      </w:r>
      <w:r w:rsidR="00982FED">
        <w:rPr>
          <w:rFonts w:eastAsia="Times New Roman" w:cs="Arial"/>
          <w:lang w:eastAsia="de-DE"/>
        </w:rPr>
        <w:t xml:space="preserve">dendrologische </w:t>
      </w:r>
      <w:r w:rsidR="00A8632E" w:rsidRPr="00796171">
        <w:rPr>
          <w:rFonts w:eastAsia="Times New Roman" w:cs="Arial"/>
          <w:lang w:eastAsia="de-DE"/>
        </w:rPr>
        <w:t xml:space="preserve">Naturdenkmale, </w:t>
      </w:r>
      <w:r>
        <w:rPr>
          <w:rFonts w:eastAsia="Times New Roman" w:cs="Arial"/>
          <w:lang w:eastAsia="de-DE"/>
        </w:rPr>
        <w:t>das Flächennaturdenkmal</w:t>
      </w:r>
      <w:r w:rsidR="00982FED">
        <w:rPr>
          <w:rFonts w:eastAsia="Times New Roman" w:cs="Arial"/>
          <w:lang w:eastAsia="de-DE"/>
        </w:rPr>
        <w:t xml:space="preserve"> „Oberer Mühlteich Unterlosa“</w:t>
      </w:r>
      <w:r w:rsidR="00A8632E" w:rsidRPr="00796171">
        <w:rPr>
          <w:rFonts w:eastAsia="Times New Roman" w:cs="Arial"/>
          <w:lang w:eastAsia="de-DE"/>
        </w:rPr>
        <w:t xml:space="preserve"> und </w:t>
      </w:r>
      <w:r>
        <w:rPr>
          <w:rFonts w:eastAsia="Times New Roman" w:cs="Arial"/>
          <w:lang w:eastAsia="de-DE"/>
        </w:rPr>
        <w:t>der</w:t>
      </w:r>
      <w:r w:rsidR="00982FED">
        <w:rPr>
          <w:rFonts w:eastAsia="Times New Roman" w:cs="Arial"/>
          <w:lang w:eastAsia="de-DE"/>
        </w:rPr>
        <w:t xml:space="preserve"> G</w:t>
      </w:r>
      <w:r>
        <w:rPr>
          <w:rFonts w:eastAsia="Times New Roman" w:cs="Arial"/>
          <w:lang w:eastAsia="de-DE"/>
        </w:rPr>
        <w:t>eschützte</w:t>
      </w:r>
      <w:r w:rsidR="00A8632E" w:rsidRPr="00796171">
        <w:rPr>
          <w:rFonts w:eastAsia="Times New Roman" w:cs="Arial"/>
          <w:lang w:eastAsia="de-DE"/>
        </w:rPr>
        <w:t xml:space="preserve"> Landschaftsbestandtei</w:t>
      </w:r>
      <w:r>
        <w:rPr>
          <w:rFonts w:eastAsia="Times New Roman" w:cs="Arial"/>
          <w:lang w:eastAsia="de-DE"/>
        </w:rPr>
        <w:t>l</w:t>
      </w:r>
      <w:r w:rsidR="00982FED">
        <w:rPr>
          <w:rFonts w:eastAsia="Times New Roman" w:cs="Arial"/>
          <w:lang w:eastAsia="de-DE"/>
        </w:rPr>
        <w:t xml:space="preserve"> „Rittergutspark Reinsdorf“</w:t>
      </w:r>
      <w:r>
        <w:rPr>
          <w:rFonts w:eastAsia="Times New Roman" w:cs="Arial"/>
          <w:lang w:eastAsia="de-DE"/>
        </w:rPr>
        <w:t xml:space="preserve">. Ihr jeweiliger Schutzstatus bleibt </w:t>
      </w:r>
      <w:r w:rsidR="00052453">
        <w:rPr>
          <w:rFonts w:eastAsia="Times New Roman" w:cs="Arial"/>
          <w:lang w:eastAsia="de-DE"/>
        </w:rPr>
        <w:t xml:space="preserve">von der vorliegenden Verordnung </w:t>
      </w:r>
      <w:r>
        <w:rPr>
          <w:rFonts w:eastAsia="Times New Roman" w:cs="Arial"/>
          <w:lang w:eastAsia="de-DE"/>
        </w:rPr>
        <w:t>unberührt.</w:t>
      </w:r>
      <w:r w:rsidR="00BB1735">
        <w:rPr>
          <w:rFonts w:eastAsia="Times New Roman" w:cs="Arial"/>
          <w:lang w:eastAsia="de-DE"/>
        </w:rPr>
        <w:t xml:space="preserve"> Deren Schutzvorschriften</w:t>
      </w:r>
      <w:r w:rsidR="00BB1735" w:rsidRPr="00BB1735">
        <w:rPr>
          <w:rFonts w:eastAsia="Times New Roman" w:cs="Arial"/>
          <w:lang w:eastAsia="de-DE"/>
        </w:rPr>
        <w:t xml:space="preserve"> gelten unabhängig von dieser Verordnung uneingeschränkt fort.</w:t>
      </w:r>
    </w:p>
    <w:p w14:paraId="00A14D74" w14:textId="77777777" w:rsidR="00A8632E" w:rsidRPr="00796171" w:rsidRDefault="00A8632E" w:rsidP="00A8632E">
      <w:pPr>
        <w:spacing w:after="0"/>
        <w:jc w:val="both"/>
        <w:rPr>
          <w:rFonts w:eastAsia="Times New Roman" w:cs="Arial"/>
          <w:b/>
          <w:lang w:eastAsia="de-DE"/>
        </w:rPr>
      </w:pPr>
    </w:p>
    <w:p w14:paraId="00A14D75" w14:textId="77777777" w:rsidR="00A8632E" w:rsidRPr="00796171" w:rsidRDefault="00A8632E" w:rsidP="00A8632E">
      <w:pPr>
        <w:spacing w:after="0"/>
        <w:jc w:val="both"/>
        <w:rPr>
          <w:rFonts w:eastAsia="Times New Roman" w:cs="Arial"/>
          <w:b/>
          <w:lang w:eastAsia="de-DE"/>
        </w:rPr>
      </w:pPr>
    </w:p>
    <w:p w14:paraId="00A14D76" w14:textId="77777777" w:rsidR="00A8632E" w:rsidRPr="005B6F4C" w:rsidRDefault="00A8632E" w:rsidP="00A8632E">
      <w:pPr>
        <w:spacing w:after="0"/>
        <w:jc w:val="both"/>
        <w:rPr>
          <w:rFonts w:eastAsia="Times New Roman" w:cs="Arial"/>
          <w:lang w:eastAsia="de-DE"/>
        </w:rPr>
      </w:pPr>
      <w:r w:rsidRPr="005B6F4C">
        <w:rPr>
          <w:rFonts w:eastAsia="Times New Roman" w:cs="Arial"/>
          <w:lang w:eastAsia="de-DE"/>
        </w:rPr>
        <w:t>Plauen, den ……………</w:t>
      </w:r>
      <w:r w:rsidR="00500DF8" w:rsidRPr="005B6F4C">
        <w:rPr>
          <w:rFonts w:eastAsia="Times New Roman" w:cs="Arial"/>
          <w:lang w:eastAsia="de-DE"/>
        </w:rPr>
        <w:t>…………</w:t>
      </w:r>
      <w:r w:rsidRPr="005B6F4C">
        <w:rPr>
          <w:rFonts w:eastAsia="Times New Roman" w:cs="Arial"/>
          <w:lang w:eastAsia="de-DE"/>
        </w:rPr>
        <w:t>..</w:t>
      </w:r>
    </w:p>
    <w:p w14:paraId="00A14D77" w14:textId="77777777" w:rsidR="00A8632E" w:rsidRPr="005B6F4C" w:rsidRDefault="00A8632E" w:rsidP="00A8632E">
      <w:pPr>
        <w:spacing w:after="0"/>
        <w:jc w:val="both"/>
        <w:rPr>
          <w:rFonts w:eastAsia="Times New Roman" w:cs="Arial"/>
          <w:lang w:eastAsia="de-DE"/>
        </w:rPr>
      </w:pPr>
    </w:p>
    <w:p w14:paraId="00A14D78" w14:textId="77777777" w:rsidR="00A8632E" w:rsidRDefault="00A8632E" w:rsidP="00A8632E">
      <w:pPr>
        <w:spacing w:after="0"/>
        <w:jc w:val="both"/>
        <w:rPr>
          <w:rFonts w:eastAsia="Times New Roman" w:cs="Arial"/>
          <w:lang w:eastAsia="de-DE"/>
        </w:rPr>
      </w:pPr>
    </w:p>
    <w:p w14:paraId="7957C576" w14:textId="77777777" w:rsidR="005B6F4C" w:rsidRDefault="005B6F4C" w:rsidP="00A8632E">
      <w:pPr>
        <w:spacing w:after="0"/>
        <w:jc w:val="both"/>
        <w:rPr>
          <w:rFonts w:eastAsia="Times New Roman" w:cs="Arial"/>
          <w:lang w:eastAsia="de-DE"/>
        </w:rPr>
      </w:pPr>
    </w:p>
    <w:p w14:paraId="373F3F05" w14:textId="77777777" w:rsidR="005B6F4C" w:rsidRPr="005B6F4C" w:rsidRDefault="005B6F4C" w:rsidP="00A8632E">
      <w:pPr>
        <w:spacing w:after="0"/>
        <w:jc w:val="both"/>
        <w:rPr>
          <w:rFonts w:eastAsia="Times New Roman" w:cs="Arial"/>
          <w:lang w:eastAsia="de-DE"/>
        </w:rPr>
      </w:pPr>
    </w:p>
    <w:p w14:paraId="00A14D79" w14:textId="77777777" w:rsidR="00A8632E" w:rsidRPr="005B6F4C" w:rsidRDefault="006674EC" w:rsidP="00A8632E">
      <w:pPr>
        <w:spacing w:after="0"/>
        <w:jc w:val="both"/>
        <w:rPr>
          <w:rFonts w:eastAsia="Times New Roman" w:cs="Arial"/>
          <w:lang w:eastAsia="de-DE"/>
        </w:rPr>
      </w:pPr>
      <w:r w:rsidRPr="005B6F4C">
        <w:rPr>
          <w:rFonts w:eastAsia="Times New Roman" w:cs="Arial"/>
          <w:lang w:eastAsia="de-DE"/>
        </w:rPr>
        <w:t>……………………………</w:t>
      </w:r>
      <w:r w:rsidR="00500DF8" w:rsidRPr="005B6F4C">
        <w:rPr>
          <w:rFonts w:eastAsia="Times New Roman" w:cs="Arial"/>
          <w:lang w:eastAsia="de-DE"/>
        </w:rPr>
        <w:t>………….</w:t>
      </w:r>
    </w:p>
    <w:p w14:paraId="00A14D7A" w14:textId="1D258B5E" w:rsidR="00A8632E" w:rsidRPr="005B6F4C" w:rsidRDefault="002D7283" w:rsidP="00A8632E">
      <w:pPr>
        <w:spacing w:after="0"/>
        <w:jc w:val="both"/>
        <w:rPr>
          <w:rFonts w:eastAsia="Times New Roman" w:cs="Arial"/>
          <w:lang w:eastAsia="de-DE"/>
        </w:rPr>
      </w:pPr>
      <w:r w:rsidRPr="005B6F4C">
        <w:rPr>
          <w:rFonts w:eastAsia="Times New Roman" w:cs="Arial"/>
          <w:lang w:eastAsia="de-DE"/>
        </w:rPr>
        <w:t>Rolf</w:t>
      </w:r>
      <w:r w:rsidR="000A2B5F" w:rsidRPr="005B6F4C">
        <w:rPr>
          <w:rFonts w:eastAsia="Times New Roman" w:cs="Arial"/>
          <w:lang w:eastAsia="de-DE"/>
        </w:rPr>
        <w:t xml:space="preserve"> Keil</w:t>
      </w:r>
    </w:p>
    <w:p w14:paraId="00A14D7B" w14:textId="77777777" w:rsidR="00A8632E" w:rsidRPr="005B6F4C" w:rsidRDefault="00A8632E" w:rsidP="00A8632E">
      <w:pPr>
        <w:spacing w:after="0"/>
        <w:jc w:val="both"/>
        <w:rPr>
          <w:rFonts w:eastAsia="Times New Roman" w:cs="Arial"/>
          <w:lang w:eastAsia="de-DE"/>
        </w:rPr>
      </w:pPr>
      <w:r w:rsidRPr="005B6F4C">
        <w:rPr>
          <w:rFonts w:eastAsia="Times New Roman" w:cs="Arial"/>
          <w:lang w:eastAsia="de-DE"/>
        </w:rPr>
        <w:t>Landrat</w:t>
      </w:r>
    </w:p>
    <w:p w14:paraId="00A14D7C" w14:textId="77777777" w:rsidR="00A8632E" w:rsidRPr="00796171" w:rsidRDefault="00A8632E" w:rsidP="00A8632E">
      <w:pPr>
        <w:spacing w:before="100" w:beforeAutospacing="1" w:after="100" w:afterAutospacing="1"/>
        <w:jc w:val="both"/>
        <w:rPr>
          <w:rFonts w:eastAsia="Times New Roman" w:cs="Arial"/>
          <w:lang w:eastAsia="de-DE"/>
        </w:rPr>
      </w:pPr>
      <w:r w:rsidRPr="00796171">
        <w:rPr>
          <w:rFonts w:eastAsia="Times New Roman" w:cs="Arial"/>
          <w:i/>
          <w:iCs/>
          <w:lang w:eastAsia="de-DE"/>
        </w:rPr>
        <w:t>Verkündungshinweis:</w:t>
      </w:r>
      <w:r w:rsidRPr="00796171">
        <w:rPr>
          <w:rFonts w:eastAsia="Times New Roman" w:cs="Arial"/>
          <w:lang w:eastAsia="de-DE"/>
        </w:rPr>
        <w:t xml:space="preserve"> </w:t>
      </w:r>
    </w:p>
    <w:p w14:paraId="00A14D7D" w14:textId="625A2CDD" w:rsidR="00A8632E" w:rsidRDefault="00BB1735" w:rsidP="00A8632E">
      <w:pPr>
        <w:spacing w:before="100" w:beforeAutospacing="1" w:after="100" w:afterAutospacing="1"/>
        <w:jc w:val="both"/>
        <w:rPr>
          <w:rFonts w:eastAsia="Times New Roman" w:cs="Arial"/>
          <w:lang w:eastAsia="de-DE"/>
        </w:rPr>
      </w:pPr>
      <w:r>
        <w:rPr>
          <w:rFonts w:eastAsia="Times New Roman" w:cs="Arial"/>
          <w:lang w:eastAsia="de-DE"/>
        </w:rPr>
        <w:t>Gemäß § 20</w:t>
      </w:r>
      <w:r w:rsidR="00A8632E" w:rsidRPr="00796171">
        <w:rPr>
          <w:rFonts w:eastAsia="Times New Roman" w:cs="Arial"/>
          <w:lang w:eastAsia="de-DE"/>
        </w:rPr>
        <w:t xml:space="preserve"> Abs. 10 SächsNatSchG ist eine Verletzung der Verfahrensvorschriften unbeachtlich, wenn sie nicht innerhalb eines Jahres nach Verkündung der Rechtsverordnung schriftlich unter Angabe des Sachverhaltes, der die Verletzung begründen soll, bei der unteren Naturschutzbehörde, die die Rechtsverordnung erlassen hat, geltend gemacht wird.</w:t>
      </w:r>
    </w:p>
    <w:p w14:paraId="753BB975" w14:textId="77777777" w:rsidR="005B716E" w:rsidRDefault="005B716E" w:rsidP="00A8632E">
      <w:pPr>
        <w:spacing w:before="100" w:beforeAutospacing="1" w:after="100" w:afterAutospacing="1"/>
        <w:jc w:val="both"/>
        <w:rPr>
          <w:rFonts w:eastAsia="Times New Roman" w:cs="Arial"/>
          <w:lang w:eastAsia="de-DE"/>
        </w:rPr>
      </w:pPr>
    </w:p>
    <w:p w14:paraId="0F46B132" w14:textId="77777777" w:rsidR="005B716E" w:rsidRPr="00796171" w:rsidRDefault="005B716E" w:rsidP="00A8632E">
      <w:pPr>
        <w:spacing w:before="100" w:beforeAutospacing="1" w:after="100" w:afterAutospacing="1"/>
        <w:jc w:val="both"/>
        <w:rPr>
          <w:rFonts w:eastAsia="Times New Roman" w:cs="Arial"/>
          <w:lang w:eastAsia="de-DE"/>
        </w:rPr>
      </w:pPr>
    </w:p>
    <w:sectPr w:rsidR="005B716E" w:rsidRPr="0079617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14D80" w14:textId="77777777" w:rsidR="00A8632E" w:rsidRDefault="00A8632E" w:rsidP="00A8632E">
      <w:pPr>
        <w:spacing w:after="0"/>
      </w:pPr>
      <w:r>
        <w:separator/>
      </w:r>
    </w:p>
  </w:endnote>
  <w:endnote w:type="continuationSeparator" w:id="0">
    <w:p w14:paraId="00A14D81" w14:textId="77777777" w:rsidR="00A8632E" w:rsidRDefault="00A8632E" w:rsidP="00A86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8844E" w14:textId="77777777" w:rsidR="007F54C1" w:rsidRDefault="007F54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7E111" w14:textId="77777777" w:rsidR="007F54C1" w:rsidRDefault="007F54C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569A3" w14:textId="77777777" w:rsidR="007F54C1" w:rsidRDefault="007F54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14D7E" w14:textId="77777777" w:rsidR="00A8632E" w:rsidRDefault="00A8632E" w:rsidP="00A8632E">
      <w:pPr>
        <w:spacing w:after="0"/>
      </w:pPr>
      <w:r>
        <w:separator/>
      </w:r>
    </w:p>
  </w:footnote>
  <w:footnote w:type="continuationSeparator" w:id="0">
    <w:p w14:paraId="00A14D7F" w14:textId="77777777" w:rsidR="00A8632E" w:rsidRDefault="00A8632E" w:rsidP="00A863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9037C" w14:textId="77777777" w:rsidR="007F54C1" w:rsidRDefault="007F54C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4D82" w14:textId="77777777" w:rsidR="00A8632E" w:rsidRDefault="00A8632E">
    <w:pPr>
      <w:pStyle w:val="Kopfzeile"/>
    </w:pPr>
  </w:p>
  <w:p w14:paraId="00A14D83" w14:textId="77777777" w:rsidR="00A8632E" w:rsidRDefault="00A8632E">
    <w:pPr>
      <w:pStyle w:val="Kopfzeile"/>
    </w:pPr>
  </w:p>
  <w:p w14:paraId="00A14D84" w14:textId="77777777" w:rsidR="00A8632E" w:rsidRDefault="00A8632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39773" w14:textId="77777777" w:rsidR="007F54C1" w:rsidRDefault="007F54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2C0"/>
    <w:multiLevelType w:val="hybridMultilevel"/>
    <w:tmpl w:val="D6A628B6"/>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194AA1"/>
    <w:multiLevelType w:val="hybridMultilevel"/>
    <w:tmpl w:val="119872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3044DC2"/>
    <w:multiLevelType w:val="hybridMultilevel"/>
    <w:tmpl w:val="8C3AF264"/>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51D81B03"/>
    <w:multiLevelType w:val="hybridMultilevel"/>
    <w:tmpl w:val="0874A6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8A63338"/>
    <w:multiLevelType w:val="hybridMultilevel"/>
    <w:tmpl w:val="C32CF4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58A0CAE"/>
    <w:multiLevelType w:val="hybridMultilevel"/>
    <w:tmpl w:val="83AE3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32E"/>
    <w:rsid w:val="00007C79"/>
    <w:rsid w:val="000405CF"/>
    <w:rsid w:val="00052453"/>
    <w:rsid w:val="000A2B5F"/>
    <w:rsid w:val="000B2B72"/>
    <w:rsid w:val="000B51DF"/>
    <w:rsid w:val="000E4413"/>
    <w:rsid w:val="000F1814"/>
    <w:rsid w:val="00150457"/>
    <w:rsid w:val="00184F27"/>
    <w:rsid w:val="001B682B"/>
    <w:rsid w:val="001C6006"/>
    <w:rsid w:val="001F062B"/>
    <w:rsid w:val="002024A6"/>
    <w:rsid w:val="00226E70"/>
    <w:rsid w:val="00247C87"/>
    <w:rsid w:val="0027468F"/>
    <w:rsid w:val="0029465B"/>
    <w:rsid w:val="00297C69"/>
    <w:rsid w:val="002A7409"/>
    <w:rsid w:val="002D7283"/>
    <w:rsid w:val="002F637C"/>
    <w:rsid w:val="00304CCD"/>
    <w:rsid w:val="003448BF"/>
    <w:rsid w:val="003603C4"/>
    <w:rsid w:val="00360401"/>
    <w:rsid w:val="0036278B"/>
    <w:rsid w:val="00367276"/>
    <w:rsid w:val="003F095A"/>
    <w:rsid w:val="003F59F5"/>
    <w:rsid w:val="004210BC"/>
    <w:rsid w:val="00433FC2"/>
    <w:rsid w:val="004819F6"/>
    <w:rsid w:val="00500DF8"/>
    <w:rsid w:val="005440E0"/>
    <w:rsid w:val="005513E0"/>
    <w:rsid w:val="00560A70"/>
    <w:rsid w:val="00573E81"/>
    <w:rsid w:val="005826F9"/>
    <w:rsid w:val="00582DC6"/>
    <w:rsid w:val="005A03BC"/>
    <w:rsid w:val="005B6F4C"/>
    <w:rsid w:val="005B716E"/>
    <w:rsid w:val="005C56DB"/>
    <w:rsid w:val="005C7190"/>
    <w:rsid w:val="005D256C"/>
    <w:rsid w:val="005F2D36"/>
    <w:rsid w:val="00630F34"/>
    <w:rsid w:val="006464E2"/>
    <w:rsid w:val="00664E45"/>
    <w:rsid w:val="00665027"/>
    <w:rsid w:val="006674EC"/>
    <w:rsid w:val="00670F7F"/>
    <w:rsid w:val="00671D38"/>
    <w:rsid w:val="006D047A"/>
    <w:rsid w:val="0070002F"/>
    <w:rsid w:val="00734954"/>
    <w:rsid w:val="00757AAD"/>
    <w:rsid w:val="00770BF0"/>
    <w:rsid w:val="007916AF"/>
    <w:rsid w:val="00796171"/>
    <w:rsid w:val="007B2ACA"/>
    <w:rsid w:val="007C2BE3"/>
    <w:rsid w:val="007C5BEF"/>
    <w:rsid w:val="007D55AA"/>
    <w:rsid w:val="007E334D"/>
    <w:rsid w:val="007F54C1"/>
    <w:rsid w:val="00807203"/>
    <w:rsid w:val="00822F35"/>
    <w:rsid w:val="00841842"/>
    <w:rsid w:val="00842B34"/>
    <w:rsid w:val="00886822"/>
    <w:rsid w:val="00894426"/>
    <w:rsid w:val="008B28C2"/>
    <w:rsid w:val="008B54A2"/>
    <w:rsid w:val="008E1CA5"/>
    <w:rsid w:val="008F0182"/>
    <w:rsid w:val="00927364"/>
    <w:rsid w:val="009538AA"/>
    <w:rsid w:val="00964BB7"/>
    <w:rsid w:val="00972C7F"/>
    <w:rsid w:val="00982FED"/>
    <w:rsid w:val="00985BF3"/>
    <w:rsid w:val="00996EE6"/>
    <w:rsid w:val="009A402D"/>
    <w:rsid w:val="009A60B0"/>
    <w:rsid w:val="009B0B3D"/>
    <w:rsid w:val="009B548D"/>
    <w:rsid w:val="009D56D5"/>
    <w:rsid w:val="00A142C1"/>
    <w:rsid w:val="00A4532C"/>
    <w:rsid w:val="00A468F3"/>
    <w:rsid w:val="00A545ED"/>
    <w:rsid w:val="00A728A7"/>
    <w:rsid w:val="00A85676"/>
    <w:rsid w:val="00A8632E"/>
    <w:rsid w:val="00AA1CE5"/>
    <w:rsid w:val="00AE11B6"/>
    <w:rsid w:val="00B03502"/>
    <w:rsid w:val="00B10B5F"/>
    <w:rsid w:val="00B1637C"/>
    <w:rsid w:val="00B26654"/>
    <w:rsid w:val="00B41665"/>
    <w:rsid w:val="00B45A4D"/>
    <w:rsid w:val="00B530EF"/>
    <w:rsid w:val="00B91C75"/>
    <w:rsid w:val="00BB1735"/>
    <w:rsid w:val="00BD120B"/>
    <w:rsid w:val="00BF5C3A"/>
    <w:rsid w:val="00C11734"/>
    <w:rsid w:val="00C1565E"/>
    <w:rsid w:val="00C22502"/>
    <w:rsid w:val="00C355B3"/>
    <w:rsid w:val="00C3743D"/>
    <w:rsid w:val="00C711D6"/>
    <w:rsid w:val="00C93674"/>
    <w:rsid w:val="00CB338B"/>
    <w:rsid w:val="00CE7BBA"/>
    <w:rsid w:val="00D033E8"/>
    <w:rsid w:val="00D2371E"/>
    <w:rsid w:val="00D3062D"/>
    <w:rsid w:val="00D52515"/>
    <w:rsid w:val="00D60472"/>
    <w:rsid w:val="00D84F23"/>
    <w:rsid w:val="00D867DC"/>
    <w:rsid w:val="00D965A0"/>
    <w:rsid w:val="00DB07F4"/>
    <w:rsid w:val="00DD60DC"/>
    <w:rsid w:val="00E421E4"/>
    <w:rsid w:val="00EA58A3"/>
    <w:rsid w:val="00EA685D"/>
    <w:rsid w:val="00ED3A3C"/>
    <w:rsid w:val="00EE67B6"/>
    <w:rsid w:val="00F12233"/>
    <w:rsid w:val="00F16FE0"/>
    <w:rsid w:val="00F244E3"/>
    <w:rsid w:val="00F527E5"/>
    <w:rsid w:val="00F903F7"/>
    <w:rsid w:val="00FA142B"/>
    <w:rsid w:val="00FA7800"/>
    <w:rsid w:val="00FB02AE"/>
    <w:rsid w:val="00FB04E4"/>
    <w:rsid w:val="00FC099C"/>
    <w:rsid w:val="00FC3C36"/>
    <w:rsid w:val="00FF5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A1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32E"/>
    <w:pPr>
      <w:spacing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32E"/>
    <w:pPr>
      <w:tabs>
        <w:tab w:val="center" w:pos="4536"/>
        <w:tab w:val="right" w:pos="9072"/>
      </w:tabs>
      <w:spacing w:after="0"/>
    </w:pPr>
  </w:style>
  <w:style w:type="character" w:customStyle="1" w:styleId="KopfzeileZchn">
    <w:name w:val="Kopfzeile Zchn"/>
    <w:basedOn w:val="Absatz-Standardschriftart"/>
    <w:link w:val="Kopfzeile"/>
    <w:uiPriority w:val="99"/>
    <w:rsid w:val="00A8632E"/>
  </w:style>
  <w:style w:type="paragraph" w:styleId="Fuzeile">
    <w:name w:val="footer"/>
    <w:basedOn w:val="Standard"/>
    <w:link w:val="FuzeileZchn"/>
    <w:uiPriority w:val="99"/>
    <w:unhideWhenUsed/>
    <w:rsid w:val="00A8632E"/>
    <w:pPr>
      <w:tabs>
        <w:tab w:val="center" w:pos="4536"/>
        <w:tab w:val="right" w:pos="9072"/>
      </w:tabs>
      <w:spacing w:after="0"/>
    </w:pPr>
  </w:style>
  <w:style w:type="character" w:customStyle="1" w:styleId="FuzeileZchn">
    <w:name w:val="Fußzeile Zchn"/>
    <w:basedOn w:val="Absatz-Standardschriftart"/>
    <w:link w:val="Fuzeile"/>
    <w:uiPriority w:val="99"/>
    <w:rsid w:val="00A8632E"/>
  </w:style>
  <w:style w:type="paragraph" w:styleId="Sprechblasentext">
    <w:name w:val="Balloon Text"/>
    <w:basedOn w:val="Standard"/>
    <w:link w:val="SprechblasentextZchn"/>
    <w:uiPriority w:val="99"/>
    <w:semiHidden/>
    <w:unhideWhenUsed/>
    <w:rsid w:val="00972C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C7F"/>
    <w:rPr>
      <w:rFonts w:ascii="Tahoma" w:hAnsi="Tahoma" w:cs="Tahoma"/>
      <w:sz w:val="16"/>
      <w:szCs w:val="16"/>
    </w:rPr>
  </w:style>
  <w:style w:type="paragraph" w:styleId="Listenabsatz">
    <w:name w:val="List Paragraph"/>
    <w:basedOn w:val="Standard"/>
    <w:uiPriority w:val="34"/>
    <w:qFormat/>
    <w:rsid w:val="00360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632E"/>
    <w:pPr>
      <w:spacing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632E"/>
    <w:pPr>
      <w:tabs>
        <w:tab w:val="center" w:pos="4536"/>
        <w:tab w:val="right" w:pos="9072"/>
      </w:tabs>
      <w:spacing w:after="0"/>
    </w:pPr>
  </w:style>
  <w:style w:type="character" w:customStyle="1" w:styleId="KopfzeileZchn">
    <w:name w:val="Kopfzeile Zchn"/>
    <w:basedOn w:val="Absatz-Standardschriftart"/>
    <w:link w:val="Kopfzeile"/>
    <w:uiPriority w:val="99"/>
    <w:rsid w:val="00A8632E"/>
  </w:style>
  <w:style w:type="paragraph" w:styleId="Fuzeile">
    <w:name w:val="footer"/>
    <w:basedOn w:val="Standard"/>
    <w:link w:val="FuzeileZchn"/>
    <w:uiPriority w:val="99"/>
    <w:unhideWhenUsed/>
    <w:rsid w:val="00A8632E"/>
    <w:pPr>
      <w:tabs>
        <w:tab w:val="center" w:pos="4536"/>
        <w:tab w:val="right" w:pos="9072"/>
      </w:tabs>
      <w:spacing w:after="0"/>
    </w:pPr>
  </w:style>
  <w:style w:type="character" w:customStyle="1" w:styleId="FuzeileZchn">
    <w:name w:val="Fußzeile Zchn"/>
    <w:basedOn w:val="Absatz-Standardschriftart"/>
    <w:link w:val="Fuzeile"/>
    <w:uiPriority w:val="99"/>
    <w:rsid w:val="00A8632E"/>
  </w:style>
  <w:style w:type="paragraph" w:styleId="Sprechblasentext">
    <w:name w:val="Balloon Text"/>
    <w:basedOn w:val="Standard"/>
    <w:link w:val="SprechblasentextZchn"/>
    <w:uiPriority w:val="99"/>
    <w:semiHidden/>
    <w:unhideWhenUsed/>
    <w:rsid w:val="00972C7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2C7F"/>
    <w:rPr>
      <w:rFonts w:ascii="Tahoma" w:hAnsi="Tahoma" w:cs="Tahoma"/>
      <w:sz w:val="16"/>
      <w:szCs w:val="16"/>
    </w:rPr>
  </w:style>
  <w:style w:type="paragraph" w:styleId="Listenabsatz">
    <w:name w:val="List Paragraph"/>
    <w:basedOn w:val="Standard"/>
    <w:uiPriority w:val="34"/>
    <w:qFormat/>
    <w:rsid w:val="0036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5AD0D-21D8-4FA8-9072-47837F896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4044</Words>
  <Characters>25478</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29464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 Ilona</dc:creator>
  <cp:lastModifiedBy>Hallfarth, Thomas</cp:lastModifiedBy>
  <cp:revision>7</cp:revision>
  <cp:lastPrinted>2018-02-06T12:21:00Z</cp:lastPrinted>
  <dcterms:created xsi:type="dcterms:W3CDTF">2019-09-18T08:21:00Z</dcterms:created>
  <dcterms:modified xsi:type="dcterms:W3CDTF">2022-06-16T11:06:00Z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357700505</vt:i4>
  </property>
  <property fmtid="{D5CDD505-2E9C-101B-9397-08002B2CF9AE}" pid="3" name="_NewReviewCycle">
    <vt:lpwstr/>
  </property>
  <property fmtid="{D5CDD505-2E9C-101B-9397-08002B2CF9AE}" pid="4" name="_EmailSubject">
    <vt:lpwstr>öffentliche Auslegung LSG Taltitz</vt:lpwstr>
  </property>
  <property fmtid="{D5CDD505-2E9C-101B-9397-08002B2CF9AE}" pid="5" name="_AuthorEmail">
    <vt:lpwstr>hallfarth.thomas@vogtlandkreis.de</vt:lpwstr>
  </property>
  <property fmtid="{D5CDD505-2E9C-101B-9397-08002B2CF9AE}" pid="6" name="_AuthorEmailDisplayName">
    <vt:lpwstr>Thomas Hallfarth</vt:lpwstr>
  </property>
</Properties>
</file>